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keepNext w:val="true"/>
        <w:ind w:firstLine="720" w:left="1440"/>
        <w:jc w:val="both"/>
        <w:rPr>
          <w:b/>
          <w:color w:val="000000"/>
        </w:rPr>
      </w:pPr>
      <w:r>
        <w:rPr>
          <w:b/>
          <w:color w:val="000000"/>
        </w:rPr>
        <mc:AlternateContent>
          <mc:Choice Requires="wpg">
            <w:drawing>
              <wp:anchor behindDoc="0" distT="0" distB="0" distL="0" distR="0" simplePos="0" locked="0" layoutInCell="1" allowOverlap="1" relativeHeight="2" wp14:anchorId="05CB833A">
                <wp:simplePos x="0" y="0"/>
                <wp:positionH relativeFrom="column">
                  <wp:posOffset>-95250</wp:posOffset>
                </wp:positionH>
                <wp:positionV relativeFrom="paragraph">
                  <wp:posOffset>635</wp:posOffset>
                </wp:positionV>
                <wp:extent cx="858520" cy="858520"/>
                <wp:effectExtent l="0" t="0" r="0" b="0"/>
                <wp:wrapNone/>
                <wp:docPr id="1" name="Figura1"/>
                <a:graphic xmlns:a="http://schemas.openxmlformats.org/drawingml/2006/main">
                  <a:graphicData uri="http://schemas.microsoft.com/office/word/2010/wordprocessingGroup">
                    <wpg:wgp>
                      <wpg:cNvGrpSpPr/>
                      <wpg:grpSpPr>
                        <a:xfrm>
                          <a:off x="0" y="0"/>
                          <a:ext cx="858600" cy="858600"/>
                          <a:chOff x="0" y="0"/>
                          <a:chExt cx="858600" cy="858600"/>
                        </a:xfrm>
                      </wpg:grpSpPr>
                      <wpg:grpSp>
                        <wpg:cNvGrpSpPr/>
                        <wpg:grpSpPr>
                          <a:xfrm>
                            <a:off x="0" y="0"/>
                            <a:ext cx="858600" cy="858600"/>
                          </a:xfrm>
                        </wpg:grpSpPr>
                        <wps:wsp>
                          <wps:cNvPr id="2" name="Retângulo 3"/>
                          <wps:cNvSpPr/>
                          <wps:spPr>
                            <a:xfrm>
                              <a:off x="0" y="0"/>
                              <a:ext cx="858600" cy="858600"/>
                            </a:xfrm>
                            <a:prstGeom prst="rect">
                              <a:avLst/>
                            </a:prstGeom>
                            <a:noFill/>
                            <a:ln w="0">
                              <a:noFill/>
                            </a:ln>
                          </wps:spPr>
                          <wps:style>
                            <a:lnRef idx="0"/>
                            <a:fillRef idx="0"/>
                            <a:effectRef idx="0"/>
                            <a:fontRef idx="minor"/>
                          </wps:style>
                          <wps:bodyPr/>
                        </wps:wsp>
                        <wps:wsp>
                          <wps:cNvPr id="3" name="Retângulo 4"/>
                          <wps:cNvSpPr/>
                          <wps:spPr>
                            <a:xfrm>
                              <a:off x="0" y="0"/>
                              <a:ext cx="858600" cy="858600"/>
                            </a:xfrm>
                            <a:prstGeom prst="rect">
                              <a:avLst/>
                            </a:prstGeom>
                            <a:solidFill>
                              <a:srgbClr val="ffffff"/>
                            </a:solidFill>
                            <a:ln w="0">
                              <a:noFill/>
                            </a:ln>
                          </wps:spPr>
                          <wps:style>
                            <a:lnRef idx="0"/>
                            <a:fillRef idx="0"/>
                            <a:effectRef idx="0"/>
                            <a:fontRef idx="minor"/>
                          </wps:style>
                          <wps:bodyPr/>
                        </wps:wsp>
                        <pic:pic xmlns:pic="http://schemas.openxmlformats.org/drawingml/2006/picture">
                          <pic:nvPicPr>
                            <pic:cNvPr id="4" name="Shape 1" descr=""/>
                            <pic:cNvPicPr/>
                          </pic:nvPicPr>
                          <pic:blipFill>
                            <a:blip r:embed="rId2"/>
                            <a:stretch/>
                          </pic:blipFill>
                          <pic:spPr>
                            <a:xfrm>
                              <a:off x="0" y="0"/>
                              <a:ext cx="858600" cy="858600"/>
                            </a:xfrm>
                            <a:prstGeom prst="rect">
                              <a:avLst/>
                            </a:prstGeom>
                            <a:ln w="0">
                              <a:noFill/>
                            </a:ln>
                          </pic:spPr>
                        </pic:pic>
                      </wpg:grpSp>
                    </wpg:wgp>
                  </a:graphicData>
                </a:graphic>
              </wp:anchor>
            </w:drawing>
          </mc:Choice>
          <mc:Fallback>
            <w:pict>
              <v:group id="shape_0" alt="Figura1" style="position:absolute;margin-left:-7.5pt;margin-top:0.05pt;width:67.6pt;height:67.6pt" coordorigin="-150,1" coordsize="1352,1352">
                <v:group id="shape_0" style="position:absolute;left:-150;top:1;width:1352;height:1352">
                  <v:rect id="shape_0" ID="Retângulo 3" path="m0,0l-2147483645,0l-2147483645,-2147483646l0,-2147483646xe" stroked="f" o:allowincell="f" style="position:absolute;left:-150;top:1;width:1351;height:1351;mso-wrap-style:none;v-text-anchor:middle">
                    <v:fill o:detectmouseclick="t" on="false"/>
                    <v:stroke color="#3465a4" joinstyle="round" endcap="flat"/>
                    <w10:wrap type="none"/>
                  </v:rect>
                  <v:rect id="shape_0" ID="Retângulo 4" path="m0,0l-2147483645,0l-2147483645,-2147483646l0,-2147483646xe" fillcolor="white" stroked="f" o:allowincell="f" style="position:absolute;left:-150;top:1;width:1351;height:1351;mso-wrap-style:none;v-text-anchor:middle">
                    <v:fill o:detectmouseclick="t" type="solid" color2="black"/>
                    <v:stroke color="#3465a4" joinstyle="round" endcap="flat"/>
                    <w10:wrap type="none"/>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 1" stroked="f" o:allowincell="f" style="position:absolute;left:-150;top:1;width:1351;height:1351;mso-wrap-style:none;v-text-anchor:middle" type="_x0000_t75">
                    <v:imagedata r:id="rId3" o:detectmouseclick="t"/>
                    <v:stroke color="#3465a4" joinstyle="round" endcap="flat"/>
                    <w10:wrap type="none"/>
                  </v:shape>
                </v:group>
              </v:group>
            </w:pict>
          </mc:Fallback>
        </mc:AlternateContent>
      </w:r>
    </w:p>
    <w:p>
      <w:pPr>
        <w:pStyle w:val="LO-normal"/>
        <w:ind w:left="1247"/>
        <w:jc w:val="both"/>
        <w:rPr/>
      </w:pPr>
      <w:r>
        <w:rPr>
          <w:b/>
        </w:rPr>
        <w:t>Seminários Essenciais – Fundamentos</w:t>
      </w:r>
    </w:p>
    <w:p>
      <w:pPr>
        <w:pStyle w:val="LO-normal"/>
        <w:ind w:left="1247"/>
        <w:jc w:val="both"/>
        <w:rPr/>
      </w:pPr>
      <w:r>
        <w:rPr>
          <w:b/>
        </w:rPr>
        <w:t>Como Estudar a Bíblia</w:t>
      </w:r>
    </w:p>
    <w:p>
      <w:pPr>
        <w:pStyle w:val="LO-normal"/>
        <w:ind w:left="1247"/>
        <w:jc w:val="both"/>
        <w:rPr/>
      </w:pPr>
      <w:r>
        <w:rPr>
          <w:b/>
        </w:rPr>
        <w:t>Aula 2: O Método do Estudo Bíblico Indutivo – Parte 2</w:t>
      </w:r>
    </w:p>
    <w:p>
      <w:pPr>
        <w:pStyle w:val="LO-normal"/>
        <w:jc w:val="both"/>
        <w:rPr/>
      </w:pPr>
      <w:r>
        <w:rPr>
          <w:b/>
        </w:rPr>
        <w:t>________________________________________________________________________________</w:t>
      </w:r>
    </w:p>
    <w:p>
      <w:pPr>
        <w:pStyle w:val="LO-normal"/>
        <w:widowControl w:val="false"/>
        <w:jc w:val="center"/>
        <w:rPr>
          <w:i/>
          <w:i/>
          <w:color w:val="000000"/>
        </w:rPr>
      </w:pPr>
      <w:r>
        <w:rPr>
          <w:i/>
          <w:color w:val="000000"/>
        </w:rPr>
      </w:r>
    </w:p>
    <w:p>
      <w:pPr>
        <w:pStyle w:val="LO-normal"/>
        <w:widowControl w:val="false"/>
        <w:jc w:val="center"/>
        <w:rPr/>
      </w:pPr>
      <w:r>
        <w:rPr>
          <w:i/>
          <w:color w:val="000000"/>
        </w:rPr>
        <w:t xml:space="preserve"> “</w:t>
      </w:r>
      <w:r>
        <w:rPr>
          <w:i/>
          <w:highlight w:val="white"/>
        </w:rPr>
        <w:t>Sejam praticantes da palavra e não somente ouvintes, enganando a vocês mesmos. Porque, se alguém é ouvinte da palavra e não praticante, assemelha-se àquele que contempla o seu rosto natural num espelho; pois contempla a si mesmo, se retira e logo esquece como era a sua aparência.</w:t>
      </w:r>
      <w:r>
        <w:rPr>
          <w:i/>
          <w:color w:val="000000"/>
        </w:rPr>
        <w:t xml:space="preserve">” </w:t>
      </w:r>
      <w:r>
        <w:rPr>
          <w:color w:val="000000"/>
        </w:rPr>
        <w:t>(</w:t>
      </w:r>
      <w:r>
        <w:rPr/>
        <w:t>Tiago</w:t>
      </w:r>
      <w:r>
        <w:rPr>
          <w:color w:val="000000"/>
        </w:rPr>
        <w:t xml:space="preserve"> 1</w:t>
      </w:r>
      <w:r>
        <w:rPr/>
        <w:t>.</w:t>
      </w:r>
      <w:r>
        <w:rPr>
          <w:color w:val="000000"/>
        </w:rPr>
        <w:t>22-24)</w:t>
      </w:r>
    </w:p>
    <w:p>
      <w:pPr>
        <w:pStyle w:val="LO-normal"/>
        <w:widowControl w:val="false"/>
        <w:jc w:val="both"/>
        <w:rPr>
          <w:color w:val="000000"/>
        </w:rPr>
      </w:pPr>
      <w:r>
        <w:rPr>
          <w:color w:val="000000"/>
        </w:rPr>
      </w:r>
    </w:p>
    <w:p>
      <w:pPr>
        <w:pStyle w:val="LO-normal"/>
        <w:widowControl w:val="false"/>
        <w:jc w:val="both"/>
        <w:rPr/>
      </w:pPr>
      <w:r>
        <w:rPr>
          <w:color w:val="000000"/>
        </w:rPr>
        <w:t>**</w:t>
      </w:r>
    </w:p>
    <w:p>
      <w:pPr>
        <w:pStyle w:val="LO-normal"/>
        <w:widowControl w:val="false"/>
        <w:jc w:val="both"/>
        <w:rPr/>
      </w:pPr>
      <w:r>
        <w:rPr>
          <w:i/>
        </w:rPr>
        <w:t>Questões Importantes:</w:t>
      </w:r>
    </w:p>
    <w:p>
      <w:pPr>
        <w:pStyle w:val="LO-normal"/>
        <w:widowControl w:val="false"/>
        <w:numPr>
          <w:ilvl w:val="0"/>
          <w:numId w:val="5"/>
        </w:numPr>
        <w:jc w:val="both"/>
        <w:rPr/>
      </w:pPr>
      <w:r>
        <w:rPr/>
        <w:t>Deixe o momento de perguntas para o final</w:t>
      </w:r>
      <w:r>
        <w:rPr>
          <w:b/>
        </w:rPr>
        <w:t xml:space="preserve"> – </w:t>
      </w:r>
      <w:r>
        <w:rPr/>
        <w:t>quando forem fazer a aplicação.</w:t>
      </w:r>
    </w:p>
    <w:p>
      <w:pPr>
        <w:pStyle w:val="LO-normal"/>
        <w:widowControl w:val="false"/>
        <w:numPr>
          <w:ilvl w:val="0"/>
          <w:numId w:val="5"/>
        </w:numPr>
        <w:jc w:val="both"/>
        <w:rPr/>
      </w:pPr>
      <w:r>
        <w:rPr/>
        <w:t>Apresente este conteúdo sempre mantendo o foco no assunto e de modo rápido para poderem ter tempo de desenvolverem bem a parte prática.</w:t>
      </w:r>
    </w:p>
    <w:p>
      <w:pPr>
        <w:pStyle w:val="LO-normal"/>
        <w:widowControl w:val="false"/>
        <w:numPr>
          <w:ilvl w:val="0"/>
          <w:numId w:val="5"/>
        </w:numPr>
        <w:jc w:val="both"/>
        <w:rPr/>
      </w:pPr>
      <w:r>
        <w:rPr/>
        <w:t>Desfrute desta aula – ela é divertida. Mostre às pessoas que estudar a Bíblia é divertido.</w:t>
      </w:r>
    </w:p>
    <w:p>
      <w:pPr>
        <w:pStyle w:val="LO-normal"/>
        <w:widowControl w:val="false"/>
        <w:jc w:val="both"/>
        <w:rPr/>
      </w:pPr>
      <w:r>
        <w:rPr>
          <w:color w:val="000000"/>
        </w:rPr>
        <w:t>**</w:t>
      </w:r>
    </w:p>
    <w:p>
      <w:pPr>
        <w:pStyle w:val="LO-normal"/>
        <w:widowControl w:val="false"/>
        <w:jc w:val="both"/>
        <w:rPr>
          <w:color w:val="000000"/>
        </w:rPr>
      </w:pPr>
      <w:r>
        <w:rPr>
          <w:color w:val="000000"/>
        </w:rPr>
      </w:r>
    </w:p>
    <w:p>
      <w:pPr>
        <w:pStyle w:val="LO-normal"/>
        <w:widowControl w:val="false"/>
        <w:jc w:val="both"/>
        <w:rPr/>
      </w:pPr>
      <w:r>
        <w:rPr>
          <w:b/>
          <w:color w:val="000000"/>
        </w:rPr>
        <w:t>Introdu</w:t>
      </w:r>
      <w:r>
        <w:rPr>
          <w:b/>
        </w:rPr>
        <w:t>ção</w:t>
      </w:r>
    </w:p>
    <w:p>
      <w:pPr>
        <w:pStyle w:val="LO-normal"/>
        <w:widowControl w:val="false"/>
        <w:ind w:firstLine="720"/>
        <w:jc w:val="both"/>
        <w:rPr/>
      </w:pPr>
      <w:r>
        <w:rPr/>
      </w:r>
    </w:p>
    <w:p>
      <w:pPr>
        <w:pStyle w:val="LO-normal"/>
        <w:widowControl w:val="false"/>
        <w:ind w:firstLine="720"/>
        <w:jc w:val="both"/>
        <w:rPr/>
      </w:pPr>
      <w:r>
        <w:rPr/>
        <w:t>Na semana passada, começamos a aprender o método de Estudo Bíblico Indutivo. “Indutivo” significa simplesmente que estamos trabalhando de baixo para cima, isto é, estamos começando o estudo por uma passagem individual.</w:t>
      </w:r>
    </w:p>
    <w:p>
      <w:pPr>
        <w:pStyle w:val="LO-normal"/>
        <w:widowControl w:val="false"/>
        <w:jc w:val="both"/>
        <w:rPr>
          <w:color w:val="000000"/>
        </w:rPr>
      </w:pPr>
      <w:r>
        <w:rPr>
          <w:color w:val="000000"/>
        </w:rPr>
      </w:r>
    </w:p>
    <w:p>
      <w:pPr>
        <w:pStyle w:val="LO-normal"/>
        <w:widowControl w:val="false"/>
        <w:jc w:val="both"/>
        <w:rPr/>
      </w:pPr>
      <w:r>
        <w:rPr>
          <w:i/>
        </w:rPr>
        <w:t xml:space="preserve">Vocês se lembram das </w:t>
      </w:r>
      <w:r>
        <w:rPr>
          <w:b/>
          <w:i/>
        </w:rPr>
        <w:t>três etapas do Estudo Bíblico Indutivo?</w:t>
      </w:r>
    </w:p>
    <w:p>
      <w:pPr>
        <w:pStyle w:val="LO-normal"/>
        <w:widowControl w:val="false"/>
        <w:jc w:val="both"/>
        <w:rPr/>
      </w:pPr>
      <w:r>
        <w:rPr/>
        <w:t>Observação, Interpretação e Aplicação.</w:t>
      </w:r>
    </w:p>
    <w:p>
      <w:pPr>
        <w:pStyle w:val="LO-normal"/>
        <w:widowControl w:val="false"/>
        <w:jc w:val="both"/>
        <w:rPr>
          <w:color w:val="000000"/>
        </w:rPr>
      </w:pPr>
      <w:r>
        <w:rPr>
          <w:color w:val="000000"/>
        </w:rPr>
      </w:r>
    </w:p>
    <w:p>
      <w:pPr>
        <w:pStyle w:val="LO-normal"/>
        <w:widowControl w:val="false"/>
        <w:ind w:firstLine="720"/>
        <w:jc w:val="both"/>
        <w:rPr/>
      </w:pPr>
      <w:r>
        <w:rPr/>
        <w:t xml:space="preserve">Nesta manhã, iremos para o terceiro passo: a </w:t>
      </w:r>
      <w:r>
        <w:rPr/>
        <w:t>a</w:t>
      </w:r>
      <w:r>
        <w:rPr/>
        <w:t>plicação. E vamos passar a maior parte do nosso tempo hoje usando esses três passos para estudar uma passagem de Filipenses.</w:t>
      </w:r>
    </w:p>
    <w:p>
      <w:pPr>
        <w:pStyle w:val="LO-normal"/>
        <w:widowControl w:val="false"/>
        <w:jc w:val="both"/>
        <w:rPr>
          <w:color w:val="000000"/>
        </w:rPr>
      </w:pPr>
      <w:r>
        <w:rPr>
          <w:color w:val="000000"/>
        </w:rPr>
      </w:r>
    </w:p>
    <w:p>
      <w:pPr>
        <w:pStyle w:val="LO-normal"/>
        <w:widowControl w:val="false"/>
        <w:jc w:val="both"/>
        <w:rPr/>
      </w:pPr>
      <w:r>
        <w:rPr>
          <w:b/>
          <w:color w:val="000000"/>
        </w:rPr>
        <w:t>Aplica</w:t>
      </w:r>
      <w:r>
        <w:rPr>
          <w:b/>
        </w:rPr>
        <w:t>ção</w:t>
      </w:r>
    </w:p>
    <w:p>
      <w:pPr>
        <w:pStyle w:val="LO-normal"/>
        <w:widowControl w:val="false"/>
        <w:jc w:val="both"/>
        <w:rPr>
          <w:color w:val="000000"/>
        </w:rPr>
      </w:pPr>
      <w:r>
        <w:rPr>
          <w:color w:val="000000"/>
        </w:rPr>
      </w:r>
    </w:p>
    <w:p>
      <w:pPr>
        <w:pStyle w:val="LO-normal"/>
        <w:widowControl w:val="false"/>
        <w:ind w:firstLine="720"/>
        <w:jc w:val="both"/>
        <w:rPr/>
      </w:pPr>
      <w:r>
        <w:rPr/>
        <w:t xml:space="preserve">A aplicação é mais importante do que costumamos imaginar. Podemos </w:t>
      </w:r>
      <w:r>
        <w:rPr>
          <w:i/>
          <w:iCs/>
        </w:rPr>
        <w:t>achar</w:t>
      </w:r>
      <w:r>
        <w:rPr/>
        <w:t xml:space="preserve"> que, se observarmos e interpretarmos bem um texto bíblico, nós necessariamente estaremos fazendo um bom estudo dele. Contudo, a menos que apliquemos o que observamos em nossas vidas, não estaremos de fato produzindo algo de valor. N</w:t>
      </w:r>
      <w:r>
        <w:rPr/>
        <w:t>a</w:t>
      </w:r>
      <w:r>
        <w:rPr/>
        <w:t xml:space="preserve"> primeira página da folha do aluno de vocês tem um versículo ótimo para nos lembrar do valor da aplicação: Tiago 1.22-24.</w:t>
      </w:r>
    </w:p>
    <w:p>
      <w:pPr>
        <w:pStyle w:val="LO-normal"/>
        <w:widowControl w:val="false"/>
        <w:jc w:val="both"/>
        <w:rPr/>
      </w:pPr>
      <w:r>
        <w:rPr/>
        <w:tab/>
        <w:t xml:space="preserve">Eu imagino que a maioria de nós não gasta tempo estudando a Bíblia </w:t>
      </w:r>
      <w:r>
        <w:rPr>
          <w:i/>
          <w:iCs/>
        </w:rPr>
        <w:t>sem</w:t>
      </w:r>
      <w:r>
        <w:rPr/>
        <w:t xml:space="preserve"> a intenção de aplicá-la em nossas vidas. Então, </w:t>
      </w:r>
      <w:r>
        <w:rPr>
          <w:b/>
        </w:rPr>
        <w:t>que coisas nos impedem de aplicar a Escritura? Ou de aplicá-la da forma certa?</w:t>
      </w:r>
    </w:p>
    <w:p>
      <w:pPr>
        <w:pStyle w:val="LO-normal"/>
        <w:widowControl w:val="false"/>
        <w:jc w:val="both"/>
        <w:rPr>
          <w:color w:val="000000"/>
        </w:rPr>
      </w:pPr>
      <w:r>
        <w:rPr>
          <w:color w:val="000000"/>
        </w:rPr>
      </w:r>
    </w:p>
    <w:p>
      <w:pPr>
        <w:pStyle w:val="LO-normal"/>
        <w:widowControl w:val="false"/>
        <w:numPr>
          <w:ilvl w:val="0"/>
          <w:numId w:val="1"/>
        </w:numPr>
        <w:tabs>
          <w:tab w:val="clear" w:pos="708"/>
          <w:tab w:val="left" w:pos="9641" w:leader="none"/>
        </w:tabs>
        <w:ind w:hanging="340" w:left="737"/>
        <w:jc w:val="both"/>
        <w:rPr/>
      </w:pPr>
      <w:r>
        <w:rPr/>
        <w:t>Não entender bem o que ela quer dizer (para uma boa aplicação, é necessário observar e interpretar primeiro)</w:t>
      </w:r>
    </w:p>
    <w:p>
      <w:pPr>
        <w:pStyle w:val="LO-normal"/>
        <w:widowControl w:val="false"/>
        <w:numPr>
          <w:ilvl w:val="0"/>
          <w:numId w:val="1"/>
        </w:numPr>
        <w:tabs>
          <w:tab w:val="clear" w:pos="708"/>
          <w:tab w:val="left" w:pos="9641" w:leader="none"/>
        </w:tabs>
        <w:ind w:hanging="340" w:left="737"/>
        <w:jc w:val="both"/>
        <w:rPr/>
      </w:pPr>
      <w:r>
        <w:rPr/>
        <w:t>Não gastar tempo suficiente refletindo sobre como ela se relaciona às nossas vidas (por estarmos muito cansados, muito distraídos, etc.)</w:t>
      </w:r>
    </w:p>
    <w:p>
      <w:pPr>
        <w:pStyle w:val="LO-normal"/>
        <w:widowControl w:val="false"/>
        <w:numPr>
          <w:ilvl w:val="0"/>
          <w:numId w:val="1"/>
        </w:numPr>
        <w:tabs>
          <w:tab w:val="clear" w:pos="708"/>
          <w:tab w:val="left" w:pos="9641" w:leader="none"/>
        </w:tabs>
        <w:ind w:hanging="340" w:left="737"/>
        <w:jc w:val="both"/>
        <w:rPr/>
      </w:pPr>
      <w:r>
        <w:rPr/>
        <w:t xml:space="preserve">Relutância em considerar o pecado em nossas vidas. Agimos como se o intuito da Bíblia fosse nos </w:t>
      </w:r>
      <w:r>
        <w:rPr/>
        <w:t xml:space="preserve">fazer nos sentirmos bem com nós mesmos </w:t>
      </w:r>
      <w:r>
        <w:rPr/>
        <w:t>em vez de nos mudar.</w:t>
      </w:r>
    </w:p>
    <w:p>
      <w:pPr>
        <w:pStyle w:val="LO-normal"/>
        <w:widowControl w:val="false"/>
        <w:numPr>
          <w:ilvl w:val="0"/>
          <w:numId w:val="1"/>
        </w:numPr>
        <w:tabs>
          <w:tab w:val="clear" w:pos="708"/>
          <w:tab w:val="left" w:pos="9641" w:leader="none"/>
        </w:tabs>
        <w:ind w:hanging="340" w:left="737"/>
        <w:jc w:val="both"/>
        <w:rPr/>
      </w:pPr>
      <w:r>
        <w:rPr/>
        <w:t xml:space="preserve">Buscamos aplicar as Escrituras à nossa vida sempre sozinhos, em vez de </w:t>
      </w:r>
      <w:r>
        <w:rPr>
          <w:i/>
          <w:iCs/>
        </w:rPr>
        <w:t>junto com</w:t>
      </w:r>
      <w:r>
        <w:rPr/>
        <w:t xml:space="preserve"> alguém que pode ver coisas em nossas vidas que não vemos.</w:t>
      </w:r>
    </w:p>
    <w:p>
      <w:pPr>
        <w:pStyle w:val="LO-normal"/>
        <w:widowControl w:val="false"/>
        <w:numPr>
          <w:ilvl w:val="0"/>
          <w:numId w:val="1"/>
        </w:numPr>
        <w:tabs>
          <w:tab w:val="clear" w:pos="708"/>
          <w:tab w:val="left" w:pos="9641" w:leader="none"/>
        </w:tabs>
        <w:ind w:hanging="340" w:left="737"/>
        <w:jc w:val="both"/>
        <w:rPr/>
      </w:pPr>
      <w:r>
        <w:rPr/>
        <w:t xml:space="preserve">Não </w:t>
      </w:r>
      <w:r>
        <w:rPr/>
        <w:t>temos o hábito</w:t>
      </w:r>
      <w:r>
        <w:rPr/>
        <w:t xml:space="preserve"> de refletir (ou não somos muito sinceros </w:t>
      </w:r>
      <w:r>
        <w:rPr/>
        <w:t xml:space="preserve">quando refletimos) </w:t>
      </w:r>
      <w:r>
        <w:rPr/>
        <w:t>a respeito de nós mesmos, então temos dificuldade em enxergar como realmente somos.</w:t>
      </w:r>
    </w:p>
    <w:p>
      <w:pPr>
        <w:pStyle w:val="LO-normal"/>
        <w:widowControl w:val="false"/>
        <w:jc w:val="both"/>
        <w:rPr>
          <w:color w:val="000000"/>
        </w:rPr>
      </w:pPr>
      <w:r>
        <w:rPr>
          <w:color w:val="000000"/>
        </w:rPr>
      </w:r>
    </w:p>
    <w:p>
      <w:pPr>
        <w:pStyle w:val="LO-normal"/>
        <w:widowControl w:val="false"/>
        <w:ind w:firstLine="720"/>
        <w:jc w:val="both"/>
        <w:rPr/>
      </w:pPr>
      <w:r>
        <w:rPr/>
        <w:t xml:space="preserve">Nossa tarefa nos próximos minutos é pensar em como </w:t>
      </w:r>
      <w:r>
        <w:rPr>
          <w:i/>
        </w:rPr>
        <w:t>podemos</w:t>
      </w:r>
      <w:r>
        <w:rPr/>
        <w:t xml:space="preserve"> aplicar bem as Escrituras a nossas vidas. Vamos começar com algumas perguntas para fazermos a aplicação e, em seguida, veremos algumas diretrizes de como </w:t>
      </w:r>
      <w:r>
        <w:rPr/>
        <w:t>realizá</w:t>
      </w:r>
      <w:r>
        <w:rPr/>
        <w:t>-la.</w:t>
      </w:r>
    </w:p>
    <w:p>
      <w:pPr>
        <w:pStyle w:val="LO-normal"/>
        <w:widowControl w:val="false"/>
        <w:ind w:firstLine="720"/>
        <w:jc w:val="both"/>
        <w:rPr/>
      </w:pPr>
      <w:r>
        <w:rPr/>
        <w:t>Primeiro, as perguntas. Aqui estão algumas perguntas que você pode fazer a si mesmo para lhe ajudar a aplicar uma passagem da Bíblia à sua vida quando estiver estudando.</w:t>
      </w:r>
    </w:p>
    <w:p>
      <w:pPr>
        <w:pStyle w:val="LO-normal"/>
        <w:widowControl w:val="false"/>
        <w:jc w:val="both"/>
        <w:rPr>
          <w:color w:val="000000"/>
        </w:rPr>
      </w:pPr>
      <w:r>
        <w:rPr>
          <w:color w:val="000000"/>
        </w:rPr>
      </w:r>
    </w:p>
    <w:p>
      <w:pPr>
        <w:pStyle w:val="LO-normal"/>
        <w:numPr>
          <w:ilvl w:val="0"/>
          <w:numId w:val="2"/>
        </w:numPr>
        <w:jc w:val="both"/>
        <w:rPr/>
      </w:pPr>
      <w:r>
        <w:rPr/>
        <w:t xml:space="preserve">O texto aponta para algum </w:t>
      </w:r>
      <w:r>
        <w:rPr>
          <w:i/>
        </w:rPr>
        <w:t>pecado</w:t>
      </w:r>
      <w:r>
        <w:rPr/>
        <w:t xml:space="preserve"> em minha vida?</w:t>
      </w:r>
    </w:p>
    <w:p>
      <w:pPr>
        <w:pStyle w:val="LO-normal"/>
        <w:numPr>
          <w:ilvl w:val="0"/>
          <w:numId w:val="2"/>
        </w:numPr>
        <w:jc w:val="both"/>
        <w:rPr/>
      </w:pPr>
      <w:r>
        <w:rPr/>
        <w:t xml:space="preserve">Existem </w:t>
      </w:r>
      <w:r>
        <w:rPr>
          <w:i/>
        </w:rPr>
        <w:t xml:space="preserve">suposições, conceitos </w:t>
      </w:r>
      <w:r>
        <w:rPr/>
        <w:t>ou</w:t>
      </w:r>
      <w:r>
        <w:rPr>
          <w:i/>
        </w:rPr>
        <w:t xml:space="preserve"> valores</w:t>
      </w:r>
      <w:r>
        <w:rPr/>
        <w:t xml:space="preserve"> neste texto que eu ainda não adotei em minha vida?</w:t>
      </w:r>
    </w:p>
    <w:p>
      <w:pPr>
        <w:pStyle w:val="LO-normal"/>
        <w:numPr>
          <w:ilvl w:val="0"/>
          <w:numId w:val="2"/>
        </w:numPr>
        <w:jc w:val="both"/>
        <w:rPr/>
      </w:pPr>
      <w:r>
        <w:rPr/>
        <w:t xml:space="preserve">Há algum </w:t>
      </w:r>
      <w:r>
        <w:rPr>
          <w:i/>
        </w:rPr>
        <w:t>mandamento</w:t>
      </w:r>
      <w:r>
        <w:rPr/>
        <w:t xml:space="preserve"> para eu obedecer nesta passagem?</w:t>
      </w:r>
    </w:p>
    <w:p>
      <w:pPr>
        <w:pStyle w:val="LO-normal"/>
        <w:numPr>
          <w:ilvl w:val="0"/>
          <w:numId w:val="2"/>
        </w:numPr>
        <w:jc w:val="both"/>
        <w:rPr/>
      </w:pPr>
      <w:r>
        <w:rPr/>
        <w:t>Há algum</w:t>
      </w:r>
      <w:r>
        <w:rPr>
          <w:i/>
        </w:rPr>
        <w:t xml:space="preserve"> encorajamento</w:t>
      </w:r>
      <w:r>
        <w:rPr/>
        <w:t xml:space="preserve"> neste texto?</w:t>
      </w:r>
    </w:p>
    <w:p>
      <w:pPr>
        <w:pStyle w:val="LO-normal"/>
        <w:numPr>
          <w:ilvl w:val="0"/>
          <w:numId w:val="2"/>
        </w:numPr>
        <w:jc w:val="both"/>
        <w:rPr/>
      </w:pPr>
      <w:r>
        <w:rPr/>
        <w:t>Existe uma</w:t>
      </w:r>
      <w:r>
        <w:rPr>
          <w:i/>
        </w:rPr>
        <w:t xml:space="preserve"> promessa</w:t>
      </w:r>
      <w:r>
        <w:rPr/>
        <w:t xml:space="preserve"> </w:t>
      </w:r>
      <w:r>
        <w:rPr>
          <w:i/>
        </w:rPr>
        <w:t>para mim</w:t>
      </w:r>
      <w:r>
        <w:rPr/>
        <w:t xml:space="preserve"> nele?</w:t>
      </w:r>
    </w:p>
    <w:p>
      <w:pPr>
        <w:pStyle w:val="LO-normal"/>
        <w:numPr>
          <w:ilvl w:val="0"/>
          <w:numId w:val="2"/>
        </w:numPr>
        <w:jc w:val="both"/>
        <w:rPr/>
      </w:pPr>
      <w:r>
        <w:rPr/>
        <w:t>Ele me ensina algo sobre Deus?</w:t>
      </w:r>
    </w:p>
    <w:p>
      <w:pPr>
        <w:pStyle w:val="LO-normal"/>
        <w:numPr>
          <w:ilvl w:val="0"/>
          <w:numId w:val="2"/>
        </w:numPr>
        <w:jc w:val="both"/>
        <w:rPr/>
      </w:pPr>
      <w:r>
        <w:rPr/>
        <w:t xml:space="preserve">Ele me ensina algo sobre </w:t>
      </w:r>
      <w:r>
        <w:rPr>
          <w:i/>
        </w:rPr>
        <w:t>mim mesmo</w:t>
      </w:r>
      <w:r>
        <w:rPr/>
        <w:t>?</w:t>
      </w:r>
    </w:p>
    <w:p>
      <w:pPr>
        <w:pStyle w:val="LO-normal"/>
        <w:numPr>
          <w:ilvl w:val="0"/>
          <w:numId w:val="2"/>
        </w:numPr>
        <w:jc w:val="both"/>
        <w:rPr/>
      </w:pPr>
      <w:r>
        <w:rPr/>
        <w:t xml:space="preserve">Que evidências este texto me dá que fortalecem a minha </w:t>
      </w:r>
      <w:r>
        <w:rPr>
          <w:i/>
        </w:rPr>
        <w:t>fé</w:t>
      </w:r>
      <w:r>
        <w:rPr/>
        <w:t>?</w:t>
      </w:r>
    </w:p>
    <w:p>
      <w:pPr>
        <w:pStyle w:val="LO-normal"/>
        <w:numPr>
          <w:ilvl w:val="0"/>
          <w:numId w:val="2"/>
        </w:numPr>
        <w:jc w:val="both"/>
        <w:rPr/>
      </w:pPr>
      <w:r>
        <w:rPr/>
        <w:t>O que</w:t>
      </w:r>
      <w:r>
        <w:rPr>
          <w:i/>
        </w:rPr>
        <w:t xml:space="preserve"> farei</w:t>
      </w:r>
      <w:r>
        <w:rPr/>
        <w:t xml:space="preserve"> de diferente hoje por causa deste texto?</w:t>
      </w:r>
    </w:p>
    <w:p>
      <w:pPr>
        <w:pStyle w:val="LO-normal"/>
        <w:numPr>
          <w:ilvl w:val="0"/>
          <w:numId w:val="2"/>
        </w:numPr>
        <w:jc w:val="both"/>
        <w:rPr/>
      </w:pPr>
      <w:r>
        <w:rPr/>
        <w:t>Como posso viver, compartilhar e ensinar esta verdade para encorajar</w:t>
      </w:r>
      <w:r>
        <w:rPr>
          <w:i/>
        </w:rPr>
        <w:t xml:space="preserve"> outros</w:t>
      </w:r>
      <w:r>
        <w:rPr/>
        <w:t>?</w:t>
      </w:r>
    </w:p>
    <w:p>
      <w:pPr>
        <w:pStyle w:val="LO-normal"/>
        <w:numPr>
          <w:ilvl w:val="0"/>
          <w:numId w:val="2"/>
        </w:numPr>
        <w:jc w:val="both"/>
        <w:rPr/>
      </w:pPr>
      <w:r>
        <w:rPr/>
        <w:t xml:space="preserve">Como minha </w:t>
      </w:r>
      <w:r>
        <w:rPr>
          <w:i/>
        </w:rPr>
        <w:t>família</w:t>
      </w:r>
      <w:r>
        <w:rPr/>
        <w:t xml:space="preserve"> e/ou </w:t>
      </w:r>
      <w:r>
        <w:rPr>
          <w:i/>
        </w:rPr>
        <w:t>igreja</w:t>
      </w:r>
      <w:r>
        <w:rPr/>
        <w:t xml:space="preserve"> podem pôr este texto em prática?</w:t>
      </w:r>
    </w:p>
    <w:p>
      <w:pPr>
        <w:pStyle w:val="LO-normal"/>
        <w:widowControl w:val="false"/>
        <w:jc w:val="both"/>
        <w:rPr>
          <w:color w:val="000000"/>
        </w:rPr>
      </w:pPr>
      <w:r>
        <w:rPr>
          <w:color w:val="000000"/>
        </w:rPr>
      </w:r>
    </w:p>
    <w:p>
      <w:pPr>
        <w:pStyle w:val="LO-normal"/>
        <w:widowControl w:val="false"/>
        <w:jc w:val="both"/>
        <w:rPr/>
      </w:pPr>
      <w:r>
        <w:rPr>
          <w:b/>
        </w:rPr>
        <w:t>Dúvidas</w:t>
      </w:r>
      <w:r>
        <w:rPr>
          <w:b/>
          <w:color w:val="000000"/>
        </w:rPr>
        <w:t>?</w:t>
      </w:r>
    </w:p>
    <w:p>
      <w:pPr>
        <w:pStyle w:val="LO-normal"/>
        <w:widowControl w:val="false"/>
        <w:jc w:val="both"/>
        <w:rPr>
          <w:color w:val="000000"/>
        </w:rPr>
      </w:pPr>
      <w:r>
        <w:rPr>
          <w:color w:val="000000"/>
        </w:rPr>
      </w:r>
    </w:p>
    <w:p>
      <w:pPr>
        <w:pStyle w:val="LO-normal"/>
        <w:widowControl w:val="false"/>
        <w:ind w:firstLine="720"/>
        <w:jc w:val="both"/>
        <w:rPr/>
      </w:pPr>
      <w:r>
        <w:rPr/>
        <w:t>E, como prometido, aqui estão algumas diretrizes para nos ajudar a aplicarmos bem as Escrituras (professor, você não precisa citar todos os versículos):</w:t>
      </w:r>
    </w:p>
    <w:p>
      <w:pPr>
        <w:pStyle w:val="LO-normal"/>
        <w:widowControl w:val="false"/>
        <w:jc w:val="both"/>
        <w:rPr>
          <w:color w:val="000000"/>
        </w:rPr>
      </w:pPr>
      <w:r>
        <w:rPr>
          <w:color w:val="000000"/>
        </w:rPr>
      </w:r>
    </w:p>
    <w:p>
      <w:pPr>
        <w:pStyle w:val="LO-normal"/>
        <w:widowControl w:val="false"/>
        <w:numPr>
          <w:ilvl w:val="0"/>
          <w:numId w:val="4"/>
        </w:numPr>
        <w:jc w:val="both"/>
        <w:rPr/>
      </w:pPr>
      <w:r>
        <w:rPr/>
        <w:t>Ore primeiro. Eu já mencionei isso na nossa última aula, mas vale a pena mencionar novamente. A Escritura diz que: “</w:t>
      </w:r>
      <w:r>
        <w:rPr>
          <w:highlight w:val="white"/>
        </w:rPr>
        <w:t>a mentalidade da carne é inimiga de Deus porque não se submete à lei de Deus, nem pode fazê-lo</w:t>
      </w:r>
      <w:r>
        <w:rPr/>
        <w:t>” (Romanos 8.7 – NVI). É assim que somos à parte da graça de Deus. Precisamos orar por visão espiritual para vermos a verdade em sua Palavra. O Salmo 119.18 é uma ótima oração para quando você for abrir a Palavra de Deus: “Abre os meus olhos para que eu veja as maravilhas da tua lei” (NVI).</w:t>
      </w:r>
    </w:p>
    <w:p>
      <w:pPr>
        <w:pStyle w:val="LO-normal"/>
        <w:widowControl w:val="false"/>
        <w:jc w:val="both"/>
        <w:rPr/>
      </w:pPr>
      <w:r>
        <w:rPr/>
      </w:r>
    </w:p>
    <w:p>
      <w:pPr>
        <w:pStyle w:val="LO-normal"/>
        <w:widowControl w:val="false"/>
        <w:numPr>
          <w:ilvl w:val="0"/>
          <w:numId w:val="4"/>
        </w:numPr>
        <w:jc w:val="both"/>
        <w:rPr/>
      </w:pPr>
      <w:r>
        <w:rPr/>
        <w:t>Separe tempo para pensar. Às vezes, de manhã as crianças estão gritando, você não dormiu direito e só pode gastar alguns minutos com a Palavra de Deus e a oração. Tudo bem, não tem problema! Porém, planeje-se para, ao menos na maioria dos dias, ter tempo suficiente para deixar a Palavra de Deus realmente impactar o seu coração. Paulo encorajou Timóteo a pensar bem nas palavras dele (2 Tm 2.7).</w:t>
      </w:r>
    </w:p>
    <w:p>
      <w:pPr>
        <w:pStyle w:val="LO-normal"/>
        <w:widowControl w:val="false"/>
        <w:numPr>
          <w:ilvl w:val="0"/>
          <w:numId w:val="0"/>
        </w:numPr>
        <w:ind w:hanging="0" w:left="720"/>
        <w:jc w:val="both"/>
        <w:rPr/>
      </w:pPr>
      <w:r>
        <w:rPr/>
      </w:r>
    </w:p>
    <w:p>
      <w:pPr>
        <w:pStyle w:val="LO-normal"/>
        <w:widowControl w:val="false"/>
        <w:numPr>
          <w:ilvl w:val="0"/>
          <w:numId w:val="4"/>
        </w:numPr>
        <w:jc w:val="both"/>
        <w:rPr/>
      </w:pPr>
      <w:r>
        <w:rPr/>
        <w:t xml:space="preserve">Escreva. Muitos de nós, pensamos melhor quando escrevemos. Anote o que você está pensando </w:t>
      </w:r>
      <w:r>
        <w:rPr/>
        <w:t xml:space="preserve">na hora em que estiver </w:t>
      </w:r>
      <w:r>
        <w:rPr/>
        <w:t>pensando. Aprendemos com o professor Agassiz, na semana passada, que o lápis funciona como um maravilhoso terceiro olho.</w:t>
      </w:r>
    </w:p>
    <w:p>
      <w:pPr>
        <w:pStyle w:val="LO-normal"/>
        <w:widowControl w:val="false"/>
        <w:jc w:val="both"/>
        <w:rPr/>
      </w:pPr>
      <w:r>
        <w:rPr/>
      </w:r>
    </w:p>
    <w:p>
      <w:pPr>
        <w:pStyle w:val="LO-normal"/>
        <w:widowControl w:val="false"/>
        <w:numPr>
          <w:ilvl w:val="0"/>
          <w:numId w:val="4"/>
        </w:numPr>
        <w:jc w:val="both"/>
        <w:rPr/>
      </w:pPr>
      <w:r>
        <w:rPr/>
        <w:t>Converse com outra pessoa. Espero que as reflexões que você faz do seu estudo da Palavra de Deus estejam sempre presentes em suas conversas com seu cônjuge, filhos e amigos cristãos. Convide-os para ajudá-lo a aplicar a Palavra de Deus em sua vida.</w:t>
      </w:r>
    </w:p>
    <w:p>
      <w:pPr>
        <w:pStyle w:val="LO-normal"/>
        <w:widowControl w:val="false"/>
        <w:jc w:val="both"/>
        <w:rPr/>
      </w:pPr>
      <w:r>
        <w:rPr/>
      </w:r>
    </w:p>
    <w:p>
      <w:pPr>
        <w:pStyle w:val="LO-normal"/>
        <w:widowControl w:val="false"/>
        <w:numPr>
          <w:ilvl w:val="0"/>
          <w:numId w:val="4"/>
        </w:numPr>
        <w:jc w:val="both"/>
        <w:rPr/>
      </w:pPr>
      <w:r>
        <w:rPr/>
        <w:t xml:space="preserve">Ouça. Às vezes, depois de passar um tempo estudando um texto por conta própria, pode ser bom ouvir o que outra pessoa pensa sobre ele. Sermões normalmente são os melhores meios para isso. Você pode ouvir sermões no site da nossa igreja ou em outros sites que sejam confiáveis. Ou você pode comprar sermões impressos de pastores de sua confiança. Uma outra boa fonte é o livro devocional </w:t>
      </w:r>
      <w:r>
        <w:rPr>
          <w:i/>
        </w:rPr>
        <w:t>Dia a dia com Spurgeon – Manhã e Noite</w:t>
      </w:r>
      <w:r>
        <w:rPr/>
        <w:t xml:space="preserve"> de C.H. Spurgeon ou </w:t>
      </w:r>
      <w:r>
        <w:rPr>
          <w:i/>
        </w:rPr>
        <w:t>Por Amor a Deus</w:t>
      </w:r>
      <w:r>
        <w:rPr/>
        <w:t xml:space="preserve"> de D.A. Carson.</w:t>
      </w:r>
    </w:p>
    <w:p>
      <w:pPr>
        <w:pStyle w:val="LO-normal"/>
        <w:widowControl w:val="false"/>
        <w:ind w:firstLine="720" w:left="720"/>
        <w:jc w:val="both"/>
        <w:rPr>
          <w:color w:val="000000"/>
        </w:rPr>
      </w:pPr>
      <w:r>
        <w:rPr>
          <w:color w:val="000000"/>
        </w:rPr>
      </w:r>
    </w:p>
    <w:p>
      <w:pPr>
        <w:pStyle w:val="LO-normal"/>
        <w:widowControl w:val="false"/>
        <w:jc w:val="both"/>
        <w:rPr>
          <w:color w:val="000000"/>
        </w:rPr>
      </w:pPr>
      <w:r>
        <w:rPr>
          <w:color w:val="000000"/>
        </w:rPr>
      </w:r>
    </w:p>
    <w:p>
      <w:pPr>
        <w:pStyle w:val="LO-normal"/>
        <w:widowControl w:val="false"/>
        <w:jc w:val="both"/>
        <w:rPr/>
      </w:pPr>
      <w:r>
        <w:rPr>
          <w:b/>
        </w:rPr>
        <w:t>Que coisas você achou mais úteis para lhe ajudar a aplicar as Escrituras à sua vida?</w:t>
      </w:r>
    </w:p>
    <w:p>
      <w:pPr>
        <w:pStyle w:val="LO-normal"/>
        <w:widowControl w:val="false"/>
        <w:jc w:val="both"/>
        <w:rPr>
          <w:b/>
        </w:rPr>
      </w:pPr>
      <w:r>
        <w:rPr>
          <w:b/>
        </w:rPr>
      </w:r>
    </w:p>
    <w:p>
      <w:pPr>
        <w:pStyle w:val="LO-normal"/>
        <w:widowControl w:val="false"/>
        <w:jc w:val="both"/>
        <w:rPr/>
      </w:pPr>
      <w:r>
        <w:rPr>
          <w:b/>
        </w:rPr>
        <w:t>(Se ninguém responder, dê um exemplo você mesmo)</w:t>
      </w:r>
    </w:p>
    <w:p>
      <w:pPr>
        <w:pStyle w:val="LO-normal"/>
        <w:widowControl w:val="false"/>
        <w:jc w:val="both"/>
        <w:rPr>
          <w:color w:val="000000"/>
        </w:rPr>
      </w:pPr>
      <w:r>
        <w:rPr>
          <w:color w:val="000000"/>
        </w:rPr>
      </w:r>
    </w:p>
    <w:p>
      <w:pPr>
        <w:pStyle w:val="LO-normal"/>
        <w:widowControl w:val="false"/>
        <w:jc w:val="both"/>
        <w:rPr>
          <w:color w:val="000000"/>
        </w:rPr>
      </w:pPr>
      <w:r>
        <w:rPr>
          <w:color w:val="000000"/>
        </w:rPr>
      </w:r>
    </w:p>
    <w:p>
      <w:pPr>
        <w:pStyle w:val="LO-normal"/>
        <w:widowControl w:val="false"/>
        <w:ind w:firstLine="720"/>
        <w:jc w:val="both"/>
        <w:rPr/>
      </w:pPr>
      <w:r>
        <w:rPr/>
        <w:t>Vamos, então, passar o resto da nossa aula de hoje estudando uma passagem de Filipenses. Ela já está na folha do aluno de vocês.</w:t>
      </w:r>
    </w:p>
    <w:p>
      <w:pPr>
        <w:pStyle w:val="LO-normal"/>
        <w:widowControl w:val="false"/>
        <w:ind w:firstLine="720"/>
        <w:jc w:val="both"/>
        <w:rPr/>
      </w:pPr>
      <w:r>
        <w:rPr/>
      </w:r>
    </w:p>
    <w:p>
      <w:pPr>
        <w:pStyle w:val="LO-normal"/>
        <w:widowControl w:val="false"/>
        <w:ind w:firstLine="720"/>
        <w:jc w:val="both"/>
        <w:rPr/>
      </w:pPr>
      <w:r>
        <w:rPr/>
        <w:t>[Além da folha do aluno de sempre, os alunos também devem receber cada um uma cópia da folha do aluno adicional com o texto bíblico cheio de notas e marcações]</w:t>
      </w:r>
    </w:p>
    <w:p>
      <w:pPr>
        <w:pStyle w:val="LO-normal"/>
        <w:widowControl w:val="false"/>
        <w:jc w:val="both"/>
        <w:rPr>
          <w:color w:val="000000"/>
        </w:rPr>
      </w:pPr>
      <w:r>
        <w:rPr>
          <w:color w:val="000000"/>
        </w:rPr>
      </w:r>
    </w:p>
    <w:p>
      <w:pPr>
        <w:pStyle w:val="LO-normal"/>
        <w:numPr>
          <w:ilvl w:val="0"/>
          <w:numId w:val="3"/>
        </w:numPr>
        <w:jc w:val="both"/>
        <w:rPr/>
      </w:pPr>
      <w:r>
        <w:rPr/>
        <w:t>Ore!</w:t>
      </w:r>
    </w:p>
    <w:p>
      <w:pPr>
        <w:pStyle w:val="LO-normal"/>
        <w:numPr>
          <w:ilvl w:val="0"/>
          <w:numId w:val="3"/>
        </w:numPr>
        <w:jc w:val="both"/>
        <w:rPr/>
      </w:pPr>
      <w:r>
        <w:rPr/>
        <w:t>Leia a passagem</w:t>
      </w:r>
    </w:p>
    <w:p>
      <w:pPr>
        <w:pStyle w:val="LO-normal"/>
        <w:numPr>
          <w:ilvl w:val="0"/>
          <w:numId w:val="3"/>
        </w:numPr>
        <w:jc w:val="both"/>
        <w:rPr/>
      </w:pPr>
      <w:r>
        <w:rPr/>
        <w:t>Contexto (Professor, dê uma rápida explicação sobre contexto, mas informe que falaremos mais a fundo sobre isso na terceira aula)</w:t>
      </w:r>
    </w:p>
    <w:p>
      <w:pPr>
        <w:pStyle w:val="LO-normal"/>
        <w:numPr>
          <w:ilvl w:val="1"/>
          <w:numId w:val="3"/>
        </w:numPr>
        <w:jc w:val="both"/>
        <w:rPr/>
      </w:pPr>
      <w:r>
        <w:rPr/>
        <w:t>Gênero? – Uma carta</w:t>
      </w:r>
    </w:p>
    <w:p>
      <w:pPr>
        <w:pStyle w:val="LO-normal"/>
        <w:numPr>
          <w:ilvl w:val="1"/>
          <w:numId w:val="3"/>
        </w:numPr>
        <w:jc w:val="both"/>
        <w:rPr/>
      </w:pPr>
      <w:r>
        <w:rPr/>
        <w:t>Autor? – O apóstolo Paulo</w:t>
      </w:r>
    </w:p>
    <w:p>
      <w:pPr>
        <w:pStyle w:val="LO-normal"/>
        <w:numPr>
          <w:ilvl w:val="1"/>
          <w:numId w:val="3"/>
        </w:numPr>
        <w:jc w:val="both"/>
        <w:rPr/>
      </w:pPr>
      <w:r>
        <w:rPr/>
        <w:t>Público alvo imediato? – A igreja de Filipos – uma cidade da Macedônia (atual Grécia)</w:t>
      </w:r>
    </w:p>
    <w:p>
      <w:pPr>
        <w:pStyle w:val="LO-normal"/>
        <w:numPr>
          <w:ilvl w:val="2"/>
          <w:numId w:val="3"/>
        </w:numPr>
        <w:jc w:val="both"/>
        <w:rPr/>
      </w:pPr>
      <w:r>
        <w:rPr/>
        <w:t>Em Atos 16, vemos a formação desta igreja e, em Atos 20, Paulo os visita novamente em sua terceira viagem missionária.</w:t>
      </w:r>
    </w:p>
    <w:p>
      <w:pPr>
        <w:pStyle w:val="LO-normal"/>
        <w:numPr>
          <w:ilvl w:val="1"/>
          <w:numId w:val="3"/>
        </w:numPr>
        <w:jc w:val="both"/>
        <w:rPr/>
      </w:pPr>
      <w:r>
        <w:rPr/>
        <w:t>Esta carta é parte agradecimento, parte exortação/aviso e parte planos esperançosos</w:t>
      </w:r>
    </w:p>
    <w:p>
      <w:pPr>
        <w:pStyle w:val="LO-normal"/>
        <w:numPr>
          <w:ilvl w:val="1"/>
          <w:numId w:val="3"/>
        </w:numPr>
        <w:jc w:val="both"/>
        <w:rPr/>
      </w:pPr>
      <w:r>
        <w:rPr/>
        <w:t>Localize esta passagem dentro da carta</w:t>
      </w:r>
    </w:p>
    <w:p>
      <w:pPr>
        <w:pStyle w:val="LO-normal"/>
        <w:numPr>
          <w:ilvl w:val="2"/>
          <w:numId w:val="3"/>
        </w:numPr>
        <w:jc w:val="both"/>
        <w:rPr/>
      </w:pPr>
      <w:r>
        <w:rPr/>
        <w:t>O que foi dito no capítulo 2?</w:t>
      </w:r>
    </w:p>
    <w:p>
      <w:pPr>
        <w:pStyle w:val="LO-normal"/>
        <w:numPr>
          <w:ilvl w:val="3"/>
          <w:numId w:val="3"/>
        </w:numPr>
        <w:jc w:val="both"/>
        <w:rPr/>
      </w:pPr>
      <w:r>
        <w:rPr/>
        <w:t>Cristo se humilhou e nós também devemos nos humilhar – 2.5</w:t>
      </w:r>
    </w:p>
    <w:p>
      <w:pPr>
        <w:pStyle w:val="LO-normal"/>
        <w:ind w:left="2520"/>
        <w:jc w:val="both"/>
        <w:rPr/>
      </w:pPr>
      <w:r>
        <w:rPr/>
      </w:r>
    </w:p>
    <w:p>
      <w:pPr>
        <w:pStyle w:val="LO-normal"/>
        <w:jc w:val="both"/>
        <w:rPr/>
      </w:pPr>
      <w:r>
        <w:rPr>
          <w:b/>
        </w:rPr>
        <w:t xml:space="preserve">Observação – </w:t>
      </w:r>
      <w:r>
        <w:rPr/>
        <w:t>As cinco perguntas importantes</w:t>
      </w:r>
      <w:r>
        <w:rPr>
          <w:b/>
        </w:rPr>
        <w:t xml:space="preserve"> (Quem? O quê? Quando? Onde? Por quê?) </w:t>
      </w:r>
      <w:r>
        <w:rPr/>
        <w:t>– O que você está vendo? Onde você está vendo isso?</w:t>
      </w:r>
    </w:p>
    <w:p>
      <w:pPr>
        <w:pStyle w:val="LO-normal"/>
        <w:numPr>
          <w:ilvl w:val="0"/>
          <w:numId w:val="3"/>
        </w:numPr>
        <w:jc w:val="both"/>
        <w:rPr/>
      </w:pPr>
      <w:r>
        <w:rPr>
          <w:b/>
          <w:i/>
        </w:rPr>
        <w:t>Quem</w:t>
      </w:r>
      <w:r>
        <w:rPr/>
        <w:t xml:space="preserve"> são as pessoas principais desta passagem?</w:t>
      </w:r>
    </w:p>
    <w:p>
      <w:pPr>
        <w:pStyle w:val="LO-normal"/>
        <w:numPr>
          <w:ilvl w:val="1"/>
          <w:numId w:val="3"/>
        </w:numPr>
        <w:jc w:val="both"/>
        <w:rPr/>
      </w:pPr>
      <w:r>
        <w:rPr>
          <w:b/>
        </w:rPr>
        <w:t xml:space="preserve">Paulo – (não está marcado na folha do aluno adicional); Jesus, o Senhor </w:t>
      </w:r>
      <w:r>
        <w:rPr/>
        <w:t xml:space="preserve">(triângulo); </w:t>
      </w:r>
      <w:r>
        <w:rPr>
          <w:b/>
        </w:rPr>
        <w:t>Filipenses</w:t>
      </w:r>
      <w:r>
        <w:rPr/>
        <w:t xml:space="preserve"> (quadrado); </w:t>
      </w:r>
      <w:r>
        <w:rPr>
          <w:b/>
        </w:rPr>
        <w:t>Timóteo</w:t>
      </w:r>
      <w:r>
        <w:rPr/>
        <w:t xml:space="preserve"> (sublinhado);</w:t>
      </w:r>
      <w:r>
        <w:rPr>
          <w:b/>
        </w:rPr>
        <w:t xml:space="preserve"> Epafrodito</w:t>
      </w:r>
      <w:r>
        <w:rPr/>
        <w:t xml:space="preserve"> (sublinhado)</w:t>
      </w:r>
    </w:p>
    <w:p>
      <w:pPr>
        <w:pStyle w:val="LO-normal"/>
        <w:numPr>
          <w:ilvl w:val="1"/>
          <w:numId w:val="3"/>
        </w:numPr>
        <w:jc w:val="both"/>
        <w:rPr/>
      </w:pPr>
      <w:r>
        <w:rPr>
          <w:b/>
        </w:rPr>
        <w:t>“</w:t>
      </w:r>
      <w:r>
        <w:rPr>
          <w:b/>
        </w:rPr>
        <w:t xml:space="preserve">Todos os outros” </w:t>
      </w:r>
      <w:r>
        <w:rPr/>
        <w:t>v. 21? – algumas versões trazem “eles” depois de “todos” [ARA, por exemplo] – talvez ele se referisse aqui aos pregadores de ambição egoísta (1.15-16) ou aos seus oponentes (v. 28)</w:t>
      </w:r>
    </w:p>
    <w:p>
      <w:pPr>
        <w:pStyle w:val="LO-normal"/>
        <w:numPr>
          <w:ilvl w:val="0"/>
          <w:numId w:val="3"/>
        </w:numPr>
        <w:jc w:val="both"/>
        <w:rPr/>
      </w:pPr>
      <w:r>
        <w:rPr>
          <w:b/>
          <w:i/>
        </w:rPr>
        <w:t xml:space="preserve">O que </w:t>
      </w:r>
      <w:r>
        <w:rPr/>
        <w:t>está acontecendo em nossa passagem? (Pense nas circunstâncias)</w:t>
      </w:r>
    </w:p>
    <w:p>
      <w:pPr>
        <w:pStyle w:val="LO-normal"/>
        <w:numPr>
          <w:ilvl w:val="1"/>
          <w:numId w:val="3"/>
        </w:numPr>
        <w:jc w:val="both"/>
        <w:rPr/>
      </w:pPr>
      <w:r>
        <w:rPr/>
        <w:t>Paulo quer enviar Timóteo aos Filipenses (v.19)</w:t>
      </w:r>
    </w:p>
    <w:p>
      <w:pPr>
        <w:pStyle w:val="LO-normal"/>
        <w:numPr>
          <w:ilvl w:val="2"/>
          <w:numId w:val="3"/>
        </w:numPr>
        <w:jc w:val="both"/>
        <w:rPr/>
      </w:pPr>
      <w:r>
        <w:rPr/>
        <w:t>Paulo o elogia (v.20)</w:t>
      </w:r>
    </w:p>
    <w:p>
      <w:pPr>
        <w:pStyle w:val="LO-normal"/>
        <w:numPr>
          <w:ilvl w:val="1"/>
          <w:numId w:val="3"/>
        </w:numPr>
        <w:jc w:val="both"/>
        <w:rPr/>
      </w:pPr>
      <w:r>
        <w:rPr/>
        <w:t>Paulo está enviando Epafrodito de volta (v.25)</w:t>
      </w:r>
    </w:p>
    <w:p>
      <w:pPr>
        <w:pStyle w:val="LO-normal"/>
        <w:numPr>
          <w:ilvl w:val="1"/>
          <w:numId w:val="3"/>
        </w:numPr>
        <w:jc w:val="both"/>
        <w:rPr/>
      </w:pPr>
      <w:r>
        <w:rPr/>
        <w:t>Paulo quer visitá-los (v.24) – nos capítulos 1 e 2 ele parece confiante de que será libertado</w:t>
      </w:r>
    </w:p>
    <w:p>
      <w:pPr>
        <w:pStyle w:val="LO-normal"/>
        <w:numPr>
          <w:ilvl w:val="1"/>
          <w:numId w:val="3"/>
        </w:numPr>
        <w:jc w:val="both"/>
        <w:rPr/>
      </w:pPr>
      <w:r>
        <w:rPr/>
        <w:t>Epafrodito estava doente, mas agora está melhor (v.26)</w:t>
      </w:r>
    </w:p>
    <w:p>
      <w:pPr>
        <w:pStyle w:val="LO-normal"/>
        <w:numPr>
          <w:ilvl w:val="1"/>
          <w:numId w:val="3"/>
        </w:numPr>
        <w:jc w:val="both"/>
        <w:rPr/>
      </w:pPr>
      <w:r>
        <w:rPr/>
        <w:t>O que está acontecendo no final do v. 23 – “</w:t>
      </w:r>
      <w:r>
        <w:rPr>
          <w:highlight w:val="white"/>
        </w:rPr>
        <w:t>tão logo eu saiba como vai ficar a minha situação</w:t>
      </w:r>
      <w:r>
        <w:rPr/>
        <w:t>”?</w:t>
      </w:r>
    </w:p>
    <w:p>
      <w:pPr>
        <w:pStyle w:val="LO-normal"/>
        <w:numPr>
          <w:ilvl w:val="0"/>
          <w:numId w:val="3"/>
        </w:numPr>
        <w:jc w:val="both"/>
        <w:rPr/>
      </w:pPr>
      <w:r>
        <w:rPr>
          <w:b/>
          <w:i/>
        </w:rPr>
        <w:t>Quando</w:t>
      </w:r>
      <w:r>
        <w:rPr/>
        <w:t xml:space="preserve"> essas coisas aconteceram?</w:t>
      </w:r>
    </w:p>
    <w:p>
      <w:pPr>
        <w:pStyle w:val="LO-normal"/>
        <w:numPr>
          <w:ilvl w:val="1"/>
          <w:numId w:val="3"/>
        </w:numPr>
        <w:jc w:val="both"/>
        <w:rPr/>
      </w:pPr>
      <w:r>
        <w:rPr/>
        <w:t>Depois que a igreja foi estabelecida</w:t>
      </w:r>
    </w:p>
    <w:p>
      <w:pPr>
        <w:pStyle w:val="LO-normal"/>
        <w:numPr>
          <w:ilvl w:val="1"/>
          <w:numId w:val="3"/>
        </w:numPr>
        <w:jc w:val="both"/>
        <w:rPr/>
      </w:pPr>
      <w:r>
        <w:rPr/>
        <w:t>Depois que Epafrodito visitou Paulo</w:t>
      </w:r>
    </w:p>
    <w:p>
      <w:pPr>
        <w:pStyle w:val="LO-normal"/>
        <w:numPr>
          <w:ilvl w:val="0"/>
          <w:numId w:val="3"/>
        </w:numPr>
        <w:jc w:val="both"/>
        <w:rPr/>
      </w:pPr>
      <w:r>
        <w:rPr>
          <w:b/>
          <w:i/>
        </w:rPr>
        <w:t>Onde</w:t>
      </w:r>
      <w:r>
        <w:rPr/>
        <w:t xml:space="preserve"> estão essas pessoas de acordo com o texto?</w:t>
      </w:r>
    </w:p>
    <w:p>
      <w:pPr>
        <w:pStyle w:val="LO-normal"/>
        <w:numPr>
          <w:ilvl w:val="1"/>
          <w:numId w:val="3"/>
        </w:numPr>
        <w:jc w:val="both"/>
        <w:rPr/>
      </w:pPr>
      <w:r>
        <w:rPr/>
        <w:t>Paulo ainda está na prisão (v.23)</w:t>
      </w:r>
    </w:p>
    <w:p>
      <w:pPr>
        <w:pStyle w:val="LO-normal"/>
        <w:numPr>
          <w:ilvl w:val="1"/>
          <w:numId w:val="3"/>
        </w:numPr>
        <w:jc w:val="both"/>
        <w:rPr/>
      </w:pPr>
      <w:r>
        <w:rPr/>
        <w:t>Timóteo está com Paulo</w:t>
      </w:r>
    </w:p>
    <w:p>
      <w:pPr>
        <w:pStyle w:val="LO-normal"/>
        <w:numPr>
          <w:ilvl w:val="1"/>
          <w:numId w:val="3"/>
        </w:numPr>
        <w:jc w:val="both"/>
        <w:rPr/>
      </w:pPr>
      <w:r>
        <w:rPr/>
        <w:t>Epafrodito parece ser o mensageiro em trânsito</w:t>
      </w:r>
    </w:p>
    <w:p>
      <w:pPr>
        <w:pStyle w:val="LO-normal"/>
        <w:numPr>
          <w:ilvl w:val="0"/>
          <w:numId w:val="3"/>
        </w:numPr>
        <w:jc w:val="both"/>
        <w:rPr/>
      </w:pPr>
      <w:r>
        <w:rPr>
          <w:b/>
          <w:i/>
        </w:rPr>
        <w:t xml:space="preserve">Por que </w:t>
      </w:r>
      <w:r>
        <w:rPr/>
        <w:t xml:space="preserve">Paulo escreve esta parte da carta? Quais são suas motivações, seus propósitos? </w:t>
      </w:r>
      <w:r>
        <w:rPr>
          <w:b/>
        </w:rPr>
        <w:t>Por que</w:t>
      </w:r>
      <w:r>
        <w:rPr/>
        <w:t xml:space="preserve"> tantos envios e partidas? – notem que, com a pergunta “Por quê?”, começamos a caminhar para a interpretação.</w:t>
      </w:r>
    </w:p>
    <w:p>
      <w:pPr>
        <w:pStyle w:val="LO-normal"/>
        <w:numPr>
          <w:ilvl w:val="1"/>
          <w:numId w:val="3"/>
        </w:numPr>
        <w:jc w:val="both"/>
        <w:rPr/>
      </w:pPr>
      <w:r>
        <w:rPr/>
        <w:t>Ele quer saber, através de Timóteo, como os filipenses estão indo, o que lhe dará ânimo (v.19).</w:t>
      </w:r>
    </w:p>
    <w:p>
      <w:pPr>
        <w:pStyle w:val="LO-normal"/>
        <w:numPr>
          <w:ilvl w:val="1"/>
          <w:numId w:val="3"/>
        </w:numPr>
        <w:jc w:val="both"/>
        <w:rPr/>
      </w:pPr>
      <w:r>
        <w:rPr/>
        <w:t>Para recomendar Timóteo aos filipenses</w:t>
      </w:r>
    </w:p>
    <w:p>
      <w:pPr>
        <w:pStyle w:val="LO-normal"/>
        <w:numPr>
          <w:ilvl w:val="2"/>
          <w:numId w:val="3"/>
        </w:numPr>
        <w:jc w:val="both"/>
        <w:rPr/>
      </w:pPr>
      <w:r>
        <w:rPr/>
        <w:t>Timóteo se preocupa com eles verdadeiramente (v.20)</w:t>
      </w:r>
    </w:p>
    <w:p>
      <w:pPr>
        <w:pStyle w:val="LO-normal"/>
        <w:numPr>
          <w:ilvl w:val="2"/>
          <w:numId w:val="3"/>
        </w:numPr>
        <w:jc w:val="both"/>
        <w:rPr/>
      </w:pPr>
      <w:r>
        <w:rPr/>
        <w:t>É confiável (v.22), em contraste com os outros (v.21)</w:t>
      </w:r>
    </w:p>
    <w:p>
      <w:pPr>
        <w:pStyle w:val="LO-normal"/>
        <w:numPr>
          <w:ilvl w:val="1"/>
          <w:numId w:val="3"/>
        </w:numPr>
        <w:jc w:val="both"/>
        <w:rPr/>
      </w:pPr>
      <w:r>
        <w:rPr/>
        <w:t>Paulo os ama e deseja vê-los (v.24)</w:t>
      </w:r>
    </w:p>
    <w:p>
      <w:pPr>
        <w:pStyle w:val="LO-normal"/>
        <w:numPr>
          <w:ilvl w:val="1"/>
          <w:numId w:val="3"/>
        </w:numPr>
        <w:jc w:val="both"/>
        <w:rPr/>
      </w:pPr>
      <w:r>
        <w:rPr/>
        <w:t>Para agradecer, recomendar e elogiar Epafrodito (v.25)</w:t>
      </w:r>
    </w:p>
    <w:p>
      <w:pPr>
        <w:pStyle w:val="LO-normal"/>
        <w:numPr>
          <w:ilvl w:val="1"/>
          <w:numId w:val="3"/>
        </w:numPr>
        <w:jc w:val="both"/>
        <w:rPr/>
      </w:pPr>
      <w:r>
        <w:rPr/>
        <w:t xml:space="preserve">Para explicar que Epafrodito está bem – ele </w:t>
      </w:r>
      <w:r>
        <w:rPr/>
        <w:t>tinha ficado</w:t>
      </w:r>
      <w:r>
        <w:rPr/>
        <w:t xml:space="preserve"> doente, mas </w:t>
      </w:r>
      <w:r>
        <w:rPr/>
        <w:t xml:space="preserve">está bem agora </w:t>
      </w:r>
      <w:r>
        <w:rPr/>
        <w:t>(v.27)</w:t>
      </w:r>
    </w:p>
    <w:p>
      <w:pPr>
        <w:pStyle w:val="LO-normal"/>
        <w:numPr>
          <w:ilvl w:val="1"/>
          <w:numId w:val="3"/>
        </w:numPr>
        <w:jc w:val="both"/>
        <w:rPr/>
      </w:pPr>
      <w:r>
        <w:rPr/>
        <w:t>Paulo e Epafrodito est</w:t>
      </w:r>
      <w:r>
        <w:rPr/>
        <w:t>ão</w:t>
      </w:r>
      <w:r>
        <w:rPr/>
        <w:t xml:space="preserve"> </w:t>
      </w:r>
      <w:r>
        <w:rPr>
          <w:u w:val="single"/>
        </w:rPr>
        <w:t>angustiados</w:t>
      </w:r>
      <w:r>
        <w:rPr/>
        <w:t xml:space="preserve"> e </w:t>
      </w:r>
      <w:r>
        <w:rPr>
          <w:u w:val="single"/>
        </w:rPr>
        <w:t>ansiosos</w:t>
      </w:r>
      <w:r>
        <w:rPr/>
        <w:t xml:space="preserve"> (v.26,28)</w:t>
      </w:r>
    </w:p>
    <w:p>
      <w:pPr>
        <w:pStyle w:val="LO-normal"/>
        <w:ind w:left="360"/>
        <w:jc w:val="both"/>
        <w:rPr>
          <w:b/>
        </w:rPr>
      </w:pPr>
      <w:r>
        <w:rPr>
          <w:b/>
        </w:rPr>
      </w:r>
    </w:p>
    <w:p>
      <w:pPr>
        <w:pStyle w:val="LO-normal"/>
        <w:ind w:left="360"/>
        <w:jc w:val="both"/>
        <w:rPr/>
      </w:pPr>
      <w:r>
        <w:rPr>
          <w:b/>
          <w:color w:val="000000"/>
        </w:rPr>
        <w:t>Interpreta</w:t>
      </w:r>
      <w:r>
        <w:rPr>
          <w:b/>
        </w:rPr>
        <w:t>ção</w:t>
      </w:r>
    </w:p>
    <w:p>
      <w:pPr>
        <w:pStyle w:val="LO-normal"/>
        <w:ind w:left="360"/>
        <w:jc w:val="both"/>
        <w:rPr/>
      </w:pPr>
      <w:r>
        <w:rPr/>
        <w:t>Acharam alguma coisa complicada? Talvez o v. 21 (Veja Fl 1.15 para conhecer o contexto dele)</w:t>
      </w:r>
    </w:p>
    <w:p>
      <w:pPr>
        <w:pStyle w:val="LO-normal"/>
        <w:ind w:left="360"/>
        <w:jc w:val="both"/>
        <w:rPr>
          <w:color w:val="000000"/>
        </w:rPr>
      </w:pPr>
      <w:r>
        <w:rPr>
          <w:color w:val="000000"/>
        </w:rPr>
      </w:r>
    </w:p>
    <w:p>
      <w:pPr>
        <w:pStyle w:val="LO-normal"/>
        <w:ind w:left="360"/>
        <w:jc w:val="both"/>
        <w:rPr/>
      </w:pPr>
      <w:r>
        <w:rPr>
          <w:b/>
          <w:color w:val="000000"/>
        </w:rPr>
        <w:t>Aplica</w:t>
      </w:r>
      <w:r>
        <w:rPr>
          <w:b/>
        </w:rPr>
        <w:t>ção</w:t>
      </w:r>
    </w:p>
    <w:p>
      <w:pPr>
        <w:pStyle w:val="LO-normal"/>
        <w:ind w:left="360"/>
        <w:jc w:val="both"/>
        <w:rPr/>
      </w:pPr>
      <w:r>
        <w:rPr/>
        <w:t>(Vocês estão basicamente fazendo o estudo bíblico de quarta-feira aqui)</w:t>
      </w:r>
    </w:p>
    <w:p>
      <w:pPr>
        <w:pStyle w:val="LO-normal"/>
        <w:ind w:left="360"/>
        <w:jc w:val="both"/>
        <w:rPr/>
      </w:pPr>
      <w:r>
        <w:rPr/>
        <w:t>O que podemos aprender com essa passagem?</w:t>
      </w:r>
    </w:p>
    <w:p>
      <w:pPr>
        <w:pStyle w:val="LO-normal"/>
        <w:ind w:left="360"/>
        <w:jc w:val="both"/>
        <w:rPr/>
      </w:pPr>
      <w:r>
        <w:rPr/>
        <w:t>Notem o cuidado e a preocupação de uns para com os outros.</w:t>
      </w:r>
    </w:p>
    <w:p>
      <w:pPr>
        <w:pStyle w:val="LO-normal"/>
        <w:ind w:left="360"/>
        <w:jc w:val="both"/>
        <w:rPr/>
      </w:pPr>
      <w:r>
        <w:rPr/>
        <w:t>Notem a generosidade.</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3" w:right="1133" w:gutter="0" w:header="720" w:top="1133" w:footer="720" w:bottom="7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Georgia">
    <w:charset w:val="00"/>
    <w:family w:val="roman"/>
    <w:pitch w:val="variable"/>
  </w:font>
  <w:font w:name="Helvetica Neue">
    <w:charset w:val="00"/>
    <w:family w:val="roman"/>
    <w:pitch w:val="variable"/>
  </w:font>
  <w:font w:name="Noto Sans Symbols">
    <w:charset w:val="01"/>
    <w:family w:val="swiss"/>
    <w:pitch w:val="default"/>
  </w:font>
  <w:font w:name="Arimo">
    <w:altName w:val="arial"/>
    <w:charset w:val="01"/>
    <w:family w:val="swiss"/>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08"/>
        <w:tab w:val="center" w:pos="4320" w:leader="none"/>
        <w:tab w:val="right" w:pos="8640" w:leader="none"/>
      </w:tabs>
      <w:jc w:val="right"/>
      <w:rPr/>
    </w:pP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08"/>
        <w:tab w:val="center" w:pos="4320" w:leader="none"/>
        <w:tab w:val="right" w:pos="8640" w:leader="none"/>
      </w:tabs>
      <w:jc w:val="right"/>
      <w:rPr/>
    </w:pPr>
    <w:r>
      <w:rPr/>
      <w:fldChar w:fldCharType="begin"/>
    </w:r>
    <w:r>
      <w:rPr/>
      <w:instrText xml:space="preserve"> PAGE </w:instrText>
    </w:r>
    <w:r>
      <w:rPr/>
      <w:fldChar w:fldCharType="separate"/>
    </w:r>
    <w:r>
      <w:rPr/>
      <w:t>4</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08"/>
        <w:tab w:val="right" w:pos="9020" w:leader="none"/>
      </w:tabs>
      <w:rPr>
        <w:rFonts w:ascii="Helvetica Neue" w:hAnsi="Helvetica Neue" w:eastAsia="Helvetica Neue" w:cs="Helvetica Neue"/>
        <w:color w:val="000000"/>
      </w:rPr>
    </w:pPr>
    <w:r>
      <w:rPr>
        <w:rFonts w:eastAsia="Helvetica Neue" w:cs="Helvetica Neue" w:ascii="Helvetica Neue" w:hAnsi="Helvetica Neue"/>
        <w:color w:val="00000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08"/>
        <w:tab w:val="right" w:pos="9020" w:leader="none"/>
      </w:tabs>
      <w:rPr>
        <w:rFonts w:ascii="Helvetica Neue" w:hAnsi="Helvetica Neue" w:eastAsia="Helvetica Neue" w:cs="Helvetica Neue"/>
        <w:color w:val="000000"/>
      </w:rPr>
    </w:pPr>
    <w:r>
      <w:rPr>
        <w:rFonts w:eastAsia="Helvetica Neue" w:cs="Helvetica Neue" w:ascii="Helvetica Neue" w:hAnsi="Helvetica Neue"/>
        <w:color w:val="00000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smallCaps w:val="false"/>
        <w:caps w:val="false"/>
        <w:dstrike w:val="false"/>
        <w:strike w:val="false"/>
        <w:vertAlign w:val="baseline"/>
        <w:position w:val="0"/>
        <w:sz w:val="24"/>
        <w:sz w:val="24"/>
        <w:i w:val="false"/>
        <w:b w:val="false"/>
        <w:shd w:fill="auto" w:val="clear"/>
      </w:rPr>
    </w:lvl>
    <w:lvl w:ilvl="1">
      <w:start w:val="1"/>
      <w:numFmt w:val="bullet"/>
      <w:lvlText w:val="o"/>
      <w:lvlJc w:val="left"/>
      <w:pPr>
        <w:tabs>
          <w:tab w:val="num" w:pos="0"/>
        </w:tabs>
        <w:ind w:left="156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2">
      <w:start w:val="1"/>
      <w:numFmt w:val="bullet"/>
      <w:lvlText w:val="▪"/>
      <w:lvlJc w:val="left"/>
      <w:pPr>
        <w:tabs>
          <w:tab w:val="num" w:pos="0"/>
        </w:tabs>
        <w:ind w:left="228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3">
      <w:start w:val="1"/>
      <w:numFmt w:val="bullet"/>
      <w:lvlText w:val="•"/>
      <w:lvlJc w:val="left"/>
      <w:pPr>
        <w:tabs>
          <w:tab w:val="num" w:pos="0"/>
        </w:tabs>
        <w:ind w:left="3000" w:hanging="480"/>
      </w:pPr>
      <w:rPr>
        <w:rFonts w:ascii="Noto Sans Symbols" w:hAnsi="Noto Sans Symbols" w:cs="Noto Sans Symbols" w:hint="default"/>
        <w:smallCaps w:val="false"/>
        <w:caps w:val="false"/>
        <w:dstrike w:val="false"/>
        <w:strike w:val="false"/>
        <w:vertAlign w:val="baseline"/>
        <w:position w:val="0"/>
        <w:sz w:val="24"/>
        <w:sz w:val="24"/>
        <w:i w:val="false"/>
        <w:b w:val="false"/>
        <w:shd w:fill="auto" w:val="clear"/>
      </w:rPr>
    </w:lvl>
    <w:lvl w:ilvl="4">
      <w:start w:val="1"/>
      <w:numFmt w:val="bullet"/>
      <w:lvlText w:val="o"/>
      <w:lvlJc w:val="left"/>
      <w:pPr>
        <w:tabs>
          <w:tab w:val="num" w:pos="0"/>
        </w:tabs>
        <w:ind w:left="372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5">
      <w:start w:val="1"/>
      <w:numFmt w:val="bullet"/>
      <w:lvlText w:val="▪"/>
      <w:lvlJc w:val="left"/>
      <w:pPr>
        <w:tabs>
          <w:tab w:val="num" w:pos="0"/>
        </w:tabs>
        <w:ind w:left="444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6">
      <w:start w:val="1"/>
      <w:numFmt w:val="bullet"/>
      <w:lvlText w:val="•"/>
      <w:lvlJc w:val="left"/>
      <w:pPr>
        <w:tabs>
          <w:tab w:val="num" w:pos="0"/>
        </w:tabs>
        <w:ind w:left="5160" w:hanging="480"/>
      </w:pPr>
      <w:rPr>
        <w:rFonts w:ascii="Noto Sans Symbols" w:hAnsi="Noto Sans Symbols" w:cs="Noto Sans Symbols" w:hint="default"/>
        <w:smallCaps w:val="false"/>
        <w:caps w:val="false"/>
        <w:dstrike w:val="false"/>
        <w:strike w:val="false"/>
        <w:vertAlign w:val="baseline"/>
        <w:position w:val="0"/>
        <w:sz w:val="24"/>
        <w:sz w:val="24"/>
        <w:i w:val="false"/>
        <w:b w:val="false"/>
        <w:shd w:fill="auto" w:val="clear"/>
      </w:rPr>
    </w:lvl>
    <w:lvl w:ilvl="7">
      <w:start w:val="1"/>
      <w:numFmt w:val="bullet"/>
      <w:lvlText w:val="o"/>
      <w:lvlJc w:val="left"/>
      <w:pPr>
        <w:tabs>
          <w:tab w:val="num" w:pos="0"/>
        </w:tabs>
        <w:ind w:left="588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8">
      <w:start w:val="1"/>
      <w:numFmt w:val="bullet"/>
      <w:lvlText w:val="▪"/>
      <w:lvlJc w:val="left"/>
      <w:pPr>
        <w:tabs>
          <w:tab w:val="num" w:pos="0"/>
        </w:tabs>
        <w:ind w:left="6600" w:hanging="480"/>
      </w:pPr>
      <w:rPr>
        <w:rFonts w:ascii="Arimo" w:hAnsi="Arimo" w:cs="Arimo" w:hint="default"/>
        <w:smallCaps w:val="false"/>
        <w:caps w:val="false"/>
        <w:dstrike w:val="false"/>
        <w:strike w:val="false"/>
        <w:vertAlign w:val="baseline"/>
        <w:position w:val="0"/>
        <w:sz w:val="24"/>
        <w:sz w:val="24"/>
        <w:i w:val="false"/>
        <w:b w:val="false"/>
        <w:shd w:fill="auto" w:val="clear"/>
      </w:rPr>
    </w:lvl>
  </w:abstractNum>
  <w:abstractNum w:abstractNumId="2">
    <w:lvl w:ilvl="0">
      <w:start w:val="1"/>
      <w:numFmt w:val="decimal"/>
      <w:lvlText w:val="%1."/>
      <w:lvlJc w:val="left"/>
      <w:pPr>
        <w:tabs>
          <w:tab w:val="num" w:pos="0"/>
        </w:tabs>
        <w:ind w:left="720" w:hanging="360"/>
      </w:pPr>
      <w:rPr>
        <w:smallCaps w:val="false"/>
        <w:caps w:val="false"/>
        <w:dstrike w:val="false"/>
        <w:strike w:val="false"/>
        <w:vertAlign w:val="baseline"/>
        <w:position w:val="0"/>
        <w:sz w:val="24"/>
        <w:sz w:val="24"/>
        <w:shd w:fill="auto" w:val="clear"/>
      </w:rPr>
    </w:lvl>
    <w:lvl w:ilvl="1">
      <w:start w:val="1"/>
      <w:numFmt w:val="lowerLetter"/>
      <w:lvlText w:val="%2."/>
      <w:lvlJc w:val="left"/>
      <w:pPr>
        <w:tabs>
          <w:tab w:val="num" w:pos="0"/>
        </w:tabs>
        <w:ind w:left="1560" w:hanging="480"/>
      </w:pPr>
      <w:rPr>
        <w:smallCaps w:val="false"/>
        <w:caps w:val="false"/>
        <w:dstrike w:val="false"/>
        <w:strike w:val="false"/>
        <w:vertAlign w:val="baseline"/>
        <w:position w:val="0"/>
        <w:sz w:val="24"/>
        <w:sz w:val="24"/>
        <w:shd w:fill="auto" w:val="clear"/>
      </w:rPr>
    </w:lvl>
    <w:lvl w:ilvl="2">
      <w:start w:val="1"/>
      <w:numFmt w:val="lowerRoman"/>
      <w:lvlText w:val="%3."/>
      <w:lvlJc w:val="left"/>
      <w:pPr>
        <w:tabs>
          <w:tab w:val="num" w:pos="0"/>
        </w:tabs>
        <w:ind w:left="2255" w:hanging="380"/>
      </w:pPr>
      <w:rPr>
        <w:smallCaps w:val="false"/>
        <w:caps w:val="false"/>
        <w:dstrike w:val="false"/>
        <w:strike w:val="false"/>
        <w:vertAlign w:val="baseline"/>
        <w:position w:val="0"/>
        <w:sz w:val="24"/>
        <w:sz w:val="24"/>
        <w:shd w:fill="auto" w:val="clear"/>
      </w:rPr>
    </w:lvl>
    <w:lvl w:ilvl="3">
      <w:start w:val="1"/>
      <w:numFmt w:val="decimal"/>
      <w:lvlText w:val="%4."/>
      <w:lvlJc w:val="left"/>
      <w:pPr>
        <w:tabs>
          <w:tab w:val="num" w:pos="0"/>
        </w:tabs>
        <w:ind w:left="3000" w:hanging="480"/>
      </w:pPr>
      <w:rPr>
        <w:smallCaps w:val="false"/>
        <w:caps w:val="false"/>
        <w:dstrike w:val="false"/>
        <w:strike w:val="false"/>
        <w:vertAlign w:val="baseline"/>
        <w:position w:val="0"/>
        <w:sz w:val="24"/>
        <w:sz w:val="24"/>
        <w:shd w:fill="auto" w:val="clear"/>
      </w:rPr>
    </w:lvl>
    <w:lvl w:ilvl="4">
      <w:start w:val="1"/>
      <w:numFmt w:val="lowerLetter"/>
      <w:lvlText w:val="%5."/>
      <w:lvlJc w:val="left"/>
      <w:pPr>
        <w:tabs>
          <w:tab w:val="num" w:pos="0"/>
        </w:tabs>
        <w:ind w:left="3720" w:hanging="480"/>
      </w:pPr>
      <w:rPr>
        <w:smallCaps w:val="false"/>
        <w:caps w:val="false"/>
        <w:dstrike w:val="false"/>
        <w:strike w:val="false"/>
        <w:vertAlign w:val="baseline"/>
        <w:position w:val="0"/>
        <w:sz w:val="24"/>
        <w:sz w:val="24"/>
        <w:shd w:fill="auto" w:val="clear"/>
      </w:rPr>
    </w:lvl>
    <w:lvl w:ilvl="5">
      <w:start w:val="1"/>
      <w:numFmt w:val="lowerRoman"/>
      <w:lvlText w:val="%6."/>
      <w:lvlJc w:val="left"/>
      <w:pPr>
        <w:tabs>
          <w:tab w:val="num" w:pos="0"/>
        </w:tabs>
        <w:ind w:left="4415" w:hanging="380"/>
      </w:pPr>
      <w:rPr>
        <w:smallCaps w:val="false"/>
        <w:caps w:val="false"/>
        <w:dstrike w:val="false"/>
        <w:strike w:val="false"/>
        <w:vertAlign w:val="baseline"/>
        <w:position w:val="0"/>
        <w:sz w:val="24"/>
        <w:sz w:val="24"/>
        <w:shd w:fill="auto" w:val="clear"/>
      </w:rPr>
    </w:lvl>
    <w:lvl w:ilvl="6">
      <w:start w:val="1"/>
      <w:numFmt w:val="decimal"/>
      <w:lvlText w:val="%7."/>
      <w:lvlJc w:val="left"/>
      <w:pPr>
        <w:tabs>
          <w:tab w:val="num" w:pos="0"/>
        </w:tabs>
        <w:ind w:left="5160" w:hanging="480"/>
      </w:pPr>
      <w:rPr>
        <w:smallCaps w:val="false"/>
        <w:caps w:val="false"/>
        <w:dstrike w:val="false"/>
        <w:strike w:val="false"/>
        <w:vertAlign w:val="baseline"/>
        <w:position w:val="0"/>
        <w:sz w:val="24"/>
        <w:sz w:val="24"/>
        <w:shd w:fill="auto" w:val="clear"/>
      </w:rPr>
    </w:lvl>
    <w:lvl w:ilvl="7">
      <w:start w:val="1"/>
      <w:numFmt w:val="lowerLetter"/>
      <w:lvlText w:val="%8."/>
      <w:lvlJc w:val="left"/>
      <w:pPr>
        <w:tabs>
          <w:tab w:val="num" w:pos="0"/>
        </w:tabs>
        <w:ind w:left="5880" w:hanging="480"/>
      </w:pPr>
      <w:rPr>
        <w:smallCaps w:val="false"/>
        <w:caps w:val="false"/>
        <w:dstrike w:val="false"/>
        <w:strike w:val="false"/>
        <w:vertAlign w:val="baseline"/>
        <w:position w:val="0"/>
        <w:sz w:val="24"/>
        <w:sz w:val="24"/>
        <w:shd w:fill="auto" w:val="clear"/>
      </w:rPr>
    </w:lvl>
    <w:lvl w:ilvl="8">
      <w:start w:val="1"/>
      <w:numFmt w:val="lowerRoman"/>
      <w:lvlText w:val="%9."/>
      <w:lvlJc w:val="left"/>
      <w:pPr>
        <w:tabs>
          <w:tab w:val="num" w:pos="0"/>
        </w:tabs>
        <w:ind w:left="6575" w:hanging="380"/>
      </w:pPr>
      <w:rPr>
        <w:smallCaps w:val="false"/>
        <w:caps w:val="false"/>
        <w:dstrike w:val="false"/>
        <w:strike w:val="false"/>
        <w:vertAlign w:val="baseline"/>
        <w:position w:val="0"/>
        <w:sz w:val="24"/>
        <w:sz w:val="24"/>
        <w:shd w:fill="auto" w:val="clear"/>
      </w:rPr>
    </w:lvl>
  </w:abstractNum>
  <w:abstractNum w:abstractNumId="3">
    <w:lvl w:ilvl="0">
      <w:start w:val="1"/>
      <w:numFmt w:val="bullet"/>
      <w:lvlText w:val="•"/>
      <w:lvlJc w:val="left"/>
      <w:pPr>
        <w:tabs>
          <w:tab w:val="num" w:pos="0"/>
        </w:tabs>
        <w:ind w:left="360" w:hanging="360"/>
      </w:pPr>
      <w:rPr>
        <w:rFonts w:ascii="Noto Sans Symbols" w:hAnsi="Noto Sans Symbols" w:cs="Noto Sans Symbols" w:hint="default"/>
        <w:smallCaps w:val="false"/>
        <w:caps w:val="false"/>
        <w:dstrike w:val="false"/>
        <w:strike w:val="false"/>
        <w:vertAlign w:val="baseline"/>
        <w:position w:val="0"/>
        <w:sz w:val="24"/>
        <w:sz w:val="24"/>
        <w:i w:val="false"/>
        <w:b w:val="false"/>
        <w:shd w:fill="auto" w:val="clear"/>
      </w:rPr>
    </w:lvl>
    <w:lvl w:ilvl="1">
      <w:start w:val="1"/>
      <w:numFmt w:val="bullet"/>
      <w:lvlText w:val="o"/>
      <w:lvlJc w:val="left"/>
      <w:pPr>
        <w:tabs>
          <w:tab w:val="num" w:pos="0"/>
        </w:tabs>
        <w:ind w:left="1080" w:hanging="360"/>
      </w:pPr>
      <w:rPr>
        <w:rFonts w:ascii="Courier New" w:hAnsi="Courier New" w:cs="Courier New" w:hint="default"/>
        <w:smallCaps w:val="false"/>
        <w:caps w:val="false"/>
        <w:dstrike w:val="false"/>
        <w:strike w:val="false"/>
        <w:vertAlign w:val="baseline"/>
        <w:position w:val="0"/>
        <w:sz w:val="24"/>
        <w:sz w:val="24"/>
        <w:i w:val="false"/>
        <w:b w:val="false"/>
        <w:shd w:fill="auto" w:val="clear"/>
      </w:rPr>
    </w:lvl>
    <w:lvl w:ilvl="2">
      <w:start w:val="1"/>
      <w:numFmt w:val="bullet"/>
      <w:lvlText w:val="▪"/>
      <w:lvlJc w:val="left"/>
      <w:pPr>
        <w:tabs>
          <w:tab w:val="num" w:pos="0"/>
        </w:tabs>
        <w:ind w:left="1800" w:hanging="360"/>
      </w:pPr>
      <w:rPr>
        <w:rFonts w:ascii="Arimo" w:hAnsi="Arimo" w:cs="Arimo" w:hint="default"/>
        <w:smallCaps w:val="false"/>
        <w:caps w:val="false"/>
        <w:dstrike w:val="false"/>
        <w:strike w:val="false"/>
        <w:vertAlign w:val="baseline"/>
        <w:position w:val="0"/>
        <w:sz w:val="24"/>
        <w:sz w:val="24"/>
        <w:i w:val="false"/>
        <w:b w:val="false"/>
        <w:shd w:fill="auto" w:val="clear"/>
      </w:rPr>
    </w:lvl>
    <w:lvl w:ilvl="3">
      <w:start w:val="1"/>
      <w:numFmt w:val="bullet"/>
      <w:lvlText w:val="•"/>
      <w:lvlJc w:val="left"/>
      <w:pPr>
        <w:tabs>
          <w:tab w:val="num" w:pos="0"/>
        </w:tabs>
        <w:ind w:left="2520" w:hanging="360"/>
      </w:pPr>
      <w:rPr>
        <w:rFonts w:ascii="Noto Sans Symbols" w:hAnsi="Noto Sans Symbols" w:cs="Noto Sans Symbols" w:hint="default"/>
        <w:smallCaps w:val="false"/>
        <w:caps w:val="false"/>
        <w:dstrike w:val="false"/>
        <w:strike w:val="false"/>
        <w:vertAlign w:val="baseline"/>
        <w:position w:val="0"/>
        <w:sz w:val="24"/>
        <w:sz w:val="24"/>
        <w:i w:val="false"/>
        <w:b w:val="false"/>
        <w:shd w:fill="auto" w:val="clear"/>
      </w:rPr>
    </w:lvl>
    <w:lvl w:ilvl="4">
      <w:start w:val="1"/>
      <w:numFmt w:val="bullet"/>
      <w:lvlText w:val="o"/>
      <w:lvlJc w:val="left"/>
      <w:pPr>
        <w:tabs>
          <w:tab w:val="num" w:pos="0"/>
        </w:tabs>
        <w:ind w:left="336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5">
      <w:start w:val="1"/>
      <w:numFmt w:val="bullet"/>
      <w:lvlText w:val="▪"/>
      <w:lvlJc w:val="left"/>
      <w:pPr>
        <w:tabs>
          <w:tab w:val="num" w:pos="0"/>
        </w:tabs>
        <w:ind w:left="408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6">
      <w:start w:val="1"/>
      <w:numFmt w:val="bullet"/>
      <w:lvlText w:val="•"/>
      <w:lvlJc w:val="left"/>
      <w:pPr>
        <w:tabs>
          <w:tab w:val="num" w:pos="0"/>
        </w:tabs>
        <w:ind w:left="4800" w:hanging="480"/>
      </w:pPr>
      <w:rPr>
        <w:rFonts w:ascii="Noto Sans Symbols" w:hAnsi="Noto Sans Symbols" w:cs="Noto Sans Symbols" w:hint="default"/>
        <w:smallCaps w:val="false"/>
        <w:caps w:val="false"/>
        <w:dstrike w:val="false"/>
        <w:strike w:val="false"/>
        <w:vertAlign w:val="baseline"/>
        <w:position w:val="0"/>
        <w:sz w:val="24"/>
        <w:sz w:val="24"/>
        <w:i w:val="false"/>
        <w:b w:val="false"/>
        <w:shd w:fill="auto" w:val="clear"/>
      </w:rPr>
    </w:lvl>
    <w:lvl w:ilvl="7">
      <w:start w:val="1"/>
      <w:numFmt w:val="bullet"/>
      <w:lvlText w:val="o"/>
      <w:lvlJc w:val="left"/>
      <w:pPr>
        <w:tabs>
          <w:tab w:val="num" w:pos="0"/>
        </w:tabs>
        <w:ind w:left="5520" w:hanging="480"/>
      </w:pPr>
      <w:rPr>
        <w:rFonts w:ascii="Arimo" w:hAnsi="Arimo" w:cs="Arimo" w:hint="default"/>
        <w:smallCaps w:val="false"/>
        <w:caps w:val="false"/>
        <w:dstrike w:val="false"/>
        <w:strike w:val="false"/>
        <w:vertAlign w:val="baseline"/>
        <w:position w:val="0"/>
        <w:sz w:val="24"/>
        <w:sz w:val="24"/>
        <w:i w:val="false"/>
        <w:b w:val="false"/>
        <w:shd w:fill="auto" w:val="clear"/>
      </w:rPr>
    </w:lvl>
    <w:lvl w:ilvl="8">
      <w:start w:val="1"/>
      <w:numFmt w:val="bullet"/>
      <w:lvlText w:val="▪"/>
      <w:lvlJc w:val="left"/>
      <w:pPr>
        <w:tabs>
          <w:tab w:val="num" w:pos="0"/>
        </w:tabs>
        <w:ind w:left="6240" w:hanging="480"/>
      </w:pPr>
      <w:rPr>
        <w:rFonts w:ascii="Arimo" w:hAnsi="Arimo" w:cs="Arimo" w:hint="default"/>
        <w:smallCaps w:val="false"/>
        <w:caps w:val="false"/>
        <w:dstrike w:val="false"/>
        <w:strike w:val="false"/>
        <w:vertAlign w:val="baseline"/>
        <w:position w:val="0"/>
        <w:sz w:val="24"/>
        <w:sz w:val="24"/>
        <w:i w:val="false"/>
        <w:b w:val="false"/>
        <w:shd w:fill="auto" w:val="clear"/>
      </w:rPr>
    </w:lvl>
  </w:abstractNum>
  <w:abstractNum w:abstractNumId="4">
    <w:lvl w:ilvl="0">
      <w:start w:val="1"/>
      <w:numFmt w:val="decimal"/>
      <w:lvlText w:val="%1."/>
      <w:lvlJc w:val="left"/>
      <w:pPr>
        <w:tabs>
          <w:tab w:val="num" w:pos="0"/>
        </w:tabs>
        <w:ind w:left="720" w:hanging="360"/>
      </w:pPr>
      <w:rPr>
        <w:smallCaps w:val="false"/>
        <w:caps w:val="false"/>
        <w:dstrike w:val="false"/>
        <w:strike w:val="false"/>
        <w:vertAlign w:val="baseline"/>
        <w:position w:val="0"/>
        <w:sz w:val="24"/>
        <w:sz w:val="24"/>
        <w:shd w:fill="auto" w:val="clear"/>
      </w:rPr>
    </w:lvl>
    <w:lvl w:ilvl="1">
      <w:start w:val="1"/>
      <w:numFmt w:val="lowerLetter"/>
      <w:lvlText w:val="%2."/>
      <w:lvlJc w:val="left"/>
      <w:pPr>
        <w:tabs>
          <w:tab w:val="num" w:pos="0"/>
        </w:tabs>
        <w:ind w:left="1560" w:hanging="480"/>
      </w:pPr>
      <w:rPr>
        <w:smallCaps w:val="false"/>
        <w:caps w:val="false"/>
        <w:dstrike w:val="false"/>
        <w:strike w:val="false"/>
        <w:vertAlign w:val="baseline"/>
        <w:position w:val="0"/>
        <w:sz w:val="24"/>
        <w:sz w:val="24"/>
        <w:shd w:fill="auto" w:val="clear"/>
      </w:rPr>
    </w:lvl>
    <w:lvl w:ilvl="2">
      <w:start w:val="1"/>
      <w:numFmt w:val="lowerRoman"/>
      <w:lvlText w:val="%3."/>
      <w:lvlJc w:val="left"/>
      <w:pPr>
        <w:tabs>
          <w:tab w:val="num" w:pos="0"/>
        </w:tabs>
        <w:ind w:left="2256" w:hanging="382"/>
      </w:pPr>
      <w:rPr>
        <w:smallCaps w:val="false"/>
        <w:caps w:val="false"/>
        <w:dstrike w:val="false"/>
        <w:strike w:val="false"/>
        <w:vertAlign w:val="baseline"/>
        <w:position w:val="0"/>
        <w:sz w:val="24"/>
        <w:sz w:val="24"/>
        <w:shd w:fill="auto" w:val="clear"/>
      </w:rPr>
    </w:lvl>
    <w:lvl w:ilvl="3">
      <w:start w:val="1"/>
      <w:numFmt w:val="decimal"/>
      <w:lvlText w:val="%4."/>
      <w:lvlJc w:val="left"/>
      <w:pPr>
        <w:tabs>
          <w:tab w:val="num" w:pos="0"/>
        </w:tabs>
        <w:ind w:left="3000" w:hanging="480"/>
      </w:pPr>
      <w:rPr>
        <w:smallCaps w:val="false"/>
        <w:caps w:val="false"/>
        <w:dstrike w:val="false"/>
        <w:strike w:val="false"/>
        <w:vertAlign w:val="baseline"/>
        <w:position w:val="0"/>
        <w:sz w:val="24"/>
        <w:sz w:val="24"/>
        <w:shd w:fill="auto" w:val="clear"/>
      </w:rPr>
    </w:lvl>
    <w:lvl w:ilvl="4">
      <w:start w:val="1"/>
      <w:numFmt w:val="lowerLetter"/>
      <w:lvlText w:val="%5."/>
      <w:lvlJc w:val="left"/>
      <w:pPr>
        <w:tabs>
          <w:tab w:val="num" w:pos="0"/>
        </w:tabs>
        <w:ind w:left="3720" w:hanging="480"/>
      </w:pPr>
      <w:rPr>
        <w:smallCaps w:val="false"/>
        <w:caps w:val="false"/>
        <w:dstrike w:val="false"/>
        <w:strike w:val="false"/>
        <w:vertAlign w:val="baseline"/>
        <w:position w:val="0"/>
        <w:sz w:val="24"/>
        <w:sz w:val="24"/>
        <w:shd w:fill="auto" w:val="clear"/>
      </w:rPr>
    </w:lvl>
    <w:lvl w:ilvl="5">
      <w:start w:val="1"/>
      <w:numFmt w:val="lowerRoman"/>
      <w:lvlText w:val="%6."/>
      <w:lvlJc w:val="left"/>
      <w:pPr>
        <w:tabs>
          <w:tab w:val="num" w:pos="0"/>
        </w:tabs>
        <w:ind w:left="4416" w:hanging="381"/>
      </w:pPr>
      <w:rPr>
        <w:smallCaps w:val="false"/>
        <w:caps w:val="false"/>
        <w:dstrike w:val="false"/>
        <w:strike w:val="false"/>
        <w:vertAlign w:val="baseline"/>
        <w:position w:val="0"/>
        <w:sz w:val="24"/>
        <w:sz w:val="24"/>
        <w:shd w:fill="auto" w:val="clear"/>
      </w:rPr>
    </w:lvl>
    <w:lvl w:ilvl="6">
      <w:start w:val="1"/>
      <w:numFmt w:val="decimal"/>
      <w:lvlText w:val="%7."/>
      <w:lvlJc w:val="left"/>
      <w:pPr>
        <w:tabs>
          <w:tab w:val="num" w:pos="0"/>
        </w:tabs>
        <w:ind w:left="5160" w:hanging="480"/>
      </w:pPr>
      <w:rPr>
        <w:smallCaps w:val="false"/>
        <w:caps w:val="false"/>
        <w:dstrike w:val="false"/>
        <w:strike w:val="false"/>
        <w:vertAlign w:val="baseline"/>
        <w:position w:val="0"/>
        <w:sz w:val="24"/>
        <w:sz w:val="24"/>
        <w:shd w:fill="auto" w:val="clear"/>
      </w:rPr>
    </w:lvl>
    <w:lvl w:ilvl="7">
      <w:start w:val="1"/>
      <w:numFmt w:val="lowerLetter"/>
      <w:lvlText w:val="%8."/>
      <w:lvlJc w:val="left"/>
      <w:pPr>
        <w:tabs>
          <w:tab w:val="num" w:pos="0"/>
        </w:tabs>
        <w:ind w:left="5880" w:hanging="480"/>
      </w:pPr>
      <w:rPr>
        <w:smallCaps w:val="false"/>
        <w:caps w:val="false"/>
        <w:dstrike w:val="false"/>
        <w:strike w:val="false"/>
        <w:vertAlign w:val="baseline"/>
        <w:position w:val="0"/>
        <w:sz w:val="24"/>
        <w:sz w:val="24"/>
        <w:shd w:fill="auto" w:val="clear"/>
      </w:rPr>
    </w:lvl>
    <w:lvl w:ilvl="8">
      <w:start w:val="1"/>
      <w:numFmt w:val="lowerRoman"/>
      <w:lvlText w:val="%9."/>
      <w:lvlJc w:val="left"/>
      <w:pPr>
        <w:tabs>
          <w:tab w:val="num" w:pos="0"/>
        </w:tabs>
        <w:ind w:left="6576" w:hanging="382"/>
      </w:pPr>
      <w:rPr>
        <w:smallCaps w:val="false"/>
        <w:caps w:val="false"/>
        <w:dstrike w:val="false"/>
        <w:strike w:val="false"/>
        <w:vertAlign w:val="baseline"/>
        <w:position w:val="0"/>
        <w:sz w:val="24"/>
        <w:sz w:val="24"/>
        <w:shd w:fill="auto" w:val="clear"/>
      </w:rPr>
    </w:lvl>
  </w:abstractNum>
  <w:abstractNum w:abstractNumId="5">
    <w:lvl w:ilvl="0">
      <w:start w:val="1"/>
      <w:numFmt w:val="bullet"/>
      <w:lvlText w:val=""/>
      <w:lvlJc w:val="left"/>
      <w:pPr>
        <w:tabs>
          <w:tab w:val="num" w:pos="0"/>
        </w:tabs>
        <w:ind w:left="189" w:hanging="189"/>
      </w:pPr>
      <w:rPr>
        <w:rFonts w:ascii="Symbol" w:hAnsi="Symbol" w:cs="Symbol" w:hint="default"/>
        <w:smallCaps w:val="false"/>
        <w:caps w:val="false"/>
        <w:dstrike w:val="false"/>
        <w:strike w:val="false"/>
        <w:vertAlign w:val="baseline"/>
        <w:position w:val="0"/>
        <w:sz w:val="24"/>
        <w:sz w:val="24"/>
        <w:shd w:fill="auto" w:val="clear"/>
      </w:rPr>
    </w:lvl>
    <w:lvl w:ilvl="1">
      <w:start w:val="1"/>
      <w:numFmt w:val="bullet"/>
      <w:lvlText w:val=""/>
      <w:lvlJc w:val="left"/>
      <w:pPr>
        <w:tabs>
          <w:tab w:val="num" w:pos="0"/>
        </w:tabs>
        <w:ind w:left="853" w:hanging="253"/>
      </w:pPr>
      <w:rPr>
        <w:rFonts w:ascii="Symbol" w:hAnsi="Symbol" w:cs="Symbol" w:hint="default"/>
        <w:smallCaps w:val="false"/>
        <w:caps w:val="false"/>
        <w:dstrike w:val="false"/>
        <w:strike w:val="false"/>
        <w:vertAlign w:val="baseline"/>
        <w:position w:val="0"/>
        <w:sz w:val="24"/>
        <w:sz w:val="24"/>
        <w:shd w:fill="auto" w:val="clear"/>
      </w:rPr>
    </w:lvl>
    <w:lvl w:ilvl="2">
      <w:start w:val="1"/>
      <w:numFmt w:val="bullet"/>
      <w:lvlText w:val=""/>
      <w:lvlJc w:val="left"/>
      <w:pPr>
        <w:tabs>
          <w:tab w:val="num" w:pos="0"/>
        </w:tabs>
        <w:ind w:left="1453" w:hanging="252"/>
      </w:pPr>
      <w:rPr>
        <w:rFonts w:ascii="Symbol" w:hAnsi="Symbol" w:cs="Symbol" w:hint="default"/>
        <w:smallCaps w:val="false"/>
        <w:caps w:val="false"/>
        <w:dstrike w:val="false"/>
        <w:strike w:val="false"/>
        <w:vertAlign w:val="baseline"/>
        <w:position w:val="0"/>
        <w:sz w:val="24"/>
        <w:sz w:val="24"/>
        <w:shd w:fill="auto" w:val="clear"/>
      </w:rPr>
    </w:lvl>
    <w:lvl w:ilvl="3">
      <w:start w:val="1"/>
      <w:numFmt w:val="bullet"/>
      <w:lvlText w:val=""/>
      <w:lvlJc w:val="left"/>
      <w:pPr>
        <w:tabs>
          <w:tab w:val="num" w:pos="0"/>
        </w:tabs>
        <w:ind w:left="2053" w:hanging="253"/>
      </w:pPr>
      <w:rPr>
        <w:rFonts w:ascii="Symbol" w:hAnsi="Symbol" w:cs="Symbol" w:hint="default"/>
        <w:smallCaps w:val="false"/>
        <w:caps w:val="false"/>
        <w:dstrike w:val="false"/>
        <w:strike w:val="false"/>
        <w:vertAlign w:val="baseline"/>
        <w:position w:val="0"/>
        <w:sz w:val="24"/>
        <w:sz w:val="24"/>
        <w:shd w:fill="auto" w:val="clear"/>
      </w:rPr>
    </w:lvl>
    <w:lvl w:ilvl="4">
      <w:start w:val="1"/>
      <w:numFmt w:val="bullet"/>
      <w:lvlText w:val=""/>
      <w:lvlJc w:val="left"/>
      <w:pPr>
        <w:tabs>
          <w:tab w:val="num" w:pos="0"/>
        </w:tabs>
        <w:ind w:left="2653" w:hanging="253"/>
      </w:pPr>
      <w:rPr>
        <w:rFonts w:ascii="Symbol" w:hAnsi="Symbol" w:cs="Symbol" w:hint="default"/>
        <w:smallCaps w:val="false"/>
        <w:caps w:val="false"/>
        <w:dstrike w:val="false"/>
        <w:strike w:val="false"/>
        <w:vertAlign w:val="baseline"/>
        <w:position w:val="0"/>
        <w:sz w:val="24"/>
        <w:sz w:val="24"/>
        <w:shd w:fill="auto" w:val="clear"/>
      </w:rPr>
    </w:lvl>
    <w:lvl w:ilvl="5">
      <w:start w:val="1"/>
      <w:numFmt w:val="bullet"/>
      <w:lvlText w:val=""/>
      <w:lvlJc w:val="left"/>
      <w:pPr>
        <w:tabs>
          <w:tab w:val="num" w:pos="0"/>
        </w:tabs>
        <w:ind w:left="3253" w:hanging="253"/>
      </w:pPr>
      <w:rPr>
        <w:rFonts w:ascii="Symbol" w:hAnsi="Symbol" w:cs="Symbol" w:hint="default"/>
        <w:smallCaps w:val="false"/>
        <w:caps w:val="false"/>
        <w:dstrike w:val="false"/>
        <w:strike w:val="false"/>
        <w:vertAlign w:val="baseline"/>
        <w:position w:val="0"/>
        <w:sz w:val="24"/>
        <w:sz w:val="24"/>
        <w:shd w:fill="auto" w:val="clear"/>
      </w:rPr>
    </w:lvl>
    <w:lvl w:ilvl="6">
      <w:start w:val="1"/>
      <w:numFmt w:val="bullet"/>
      <w:lvlText w:val=""/>
      <w:lvlJc w:val="left"/>
      <w:pPr>
        <w:tabs>
          <w:tab w:val="num" w:pos="0"/>
        </w:tabs>
        <w:ind w:left="3853" w:hanging="253"/>
      </w:pPr>
      <w:rPr>
        <w:rFonts w:ascii="Symbol" w:hAnsi="Symbol" w:cs="Symbol" w:hint="default"/>
        <w:smallCaps w:val="false"/>
        <w:caps w:val="false"/>
        <w:dstrike w:val="false"/>
        <w:strike w:val="false"/>
        <w:vertAlign w:val="baseline"/>
        <w:position w:val="0"/>
        <w:sz w:val="24"/>
        <w:sz w:val="24"/>
        <w:shd w:fill="auto" w:val="clear"/>
      </w:rPr>
    </w:lvl>
    <w:lvl w:ilvl="7">
      <w:start w:val="1"/>
      <w:numFmt w:val="bullet"/>
      <w:lvlText w:val=""/>
      <w:lvlJc w:val="left"/>
      <w:pPr>
        <w:tabs>
          <w:tab w:val="num" w:pos="0"/>
        </w:tabs>
        <w:ind w:left="4453" w:hanging="253"/>
      </w:pPr>
      <w:rPr>
        <w:rFonts w:ascii="Symbol" w:hAnsi="Symbol" w:cs="Symbol" w:hint="default"/>
        <w:smallCaps w:val="false"/>
        <w:caps w:val="false"/>
        <w:dstrike w:val="false"/>
        <w:strike w:val="false"/>
        <w:vertAlign w:val="baseline"/>
        <w:position w:val="0"/>
        <w:sz w:val="24"/>
        <w:sz w:val="24"/>
        <w:shd w:fill="auto" w:val="clear"/>
      </w:rPr>
    </w:lvl>
    <w:lvl w:ilvl="8">
      <w:start w:val="1"/>
      <w:numFmt w:val="bullet"/>
      <w:lvlText w:val=""/>
      <w:lvlJc w:val="left"/>
      <w:pPr>
        <w:tabs>
          <w:tab w:val="num" w:pos="0"/>
        </w:tabs>
        <w:ind w:left="5053" w:hanging="253"/>
      </w:pPr>
      <w:rPr>
        <w:rFonts w:ascii="Symbol" w:hAnsi="Symbol" w:cs="Symbol" w:hint="default"/>
        <w:smallCaps w:val="false"/>
        <w:caps w:val="false"/>
        <w:dstrike w:val="false"/>
        <w:strike w:val="false"/>
        <w:vertAlign w:val="baseline"/>
        <w:position w:val="0"/>
        <w:sz w:val="24"/>
        <w:sz w:val="24"/>
        <w:shd w:fill="auto" w:val="clea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Heading1">
    <w:name w:val="Heading 1"/>
    <w:basedOn w:val="LO-normal"/>
    <w:next w:val="LO-normal"/>
    <w:uiPriority w:val="9"/>
    <w:qFormat/>
    <w:pPr>
      <w:keepNext w:val="true"/>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val="true"/>
      <w:keepLines/>
      <w:spacing w:before="360" w:after="80"/>
      <w:outlineLvl w:val="1"/>
    </w:pPr>
    <w:rPr>
      <w:b/>
      <w:sz w:val="36"/>
      <w:szCs w:val="36"/>
    </w:rPr>
  </w:style>
  <w:style w:type="paragraph" w:styleId="Heading3">
    <w:name w:val="Heading 3"/>
    <w:basedOn w:val="LO-normal"/>
    <w:next w:val="LO-normal"/>
    <w:uiPriority w:val="9"/>
    <w:semiHidden/>
    <w:unhideWhenUsed/>
    <w:qFormat/>
    <w:pPr>
      <w:keepNext w:val="true"/>
      <w:keepLines/>
      <w:spacing w:before="280" w:after="80"/>
      <w:outlineLvl w:val="2"/>
    </w:pPr>
    <w:rPr>
      <w:b/>
      <w:sz w:val="28"/>
      <w:szCs w:val="28"/>
    </w:rPr>
  </w:style>
  <w:style w:type="paragraph" w:styleId="Heading4">
    <w:name w:val="Heading 4"/>
    <w:basedOn w:val="LO-normal"/>
    <w:next w:val="LO-normal"/>
    <w:uiPriority w:val="9"/>
    <w:semiHidden/>
    <w:unhideWhenUsed/>
    <w:qFormat/>
    <w:pPr>
      <w:keepNext w:val="true"/>
      <w:keepLines/>
      <w:spacing w:before="240" w:after="40"/>
      <w:outlineLvl w:val="3"/>
    </w:pPr>
    <w:rPr>
      <w:b/>
    </w:rPr>
  </w:style>
  <w:style w:type="paragraph" w:styleId="Heading5">
    <w:name w:val="Heading 5"/>
    <w:basedOn w:val="LO-normal"/>
    <w:next w:val="LO-normal"/>
    <w:uiPriority w:val="9"/>
    <w:semiHidden/>
    <w:unhideWhenUsed/>
    <w:qFormat/>
    <w:pPr>
      <w:keepNext w:val="true"/>
      <w:keepLines/>
      <w:spacing w:before="220" w:after="40"/>
      <w:outlineLvl w:val="4"/>
    </w:pPr>
    <w:rPr>
      <w:b/>
      <w:sz w:val="22"/>
      <w:szCs w:val="22"/>
    </w:rPr>
  </w:style>
  <w:style w:type="paragraph" w:styleId="Heading6">
    <w:name w:val="Heading 6"/>
    <w:basedOn w:val="LO-normal"/>
    <w:next w:val="LO-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InternetLink">
    <w:name w:val="Internet Link"/>
    <w:qFormat/>
    <w:rPr>
      <w:color w:val="000080"/>
      <w:u w:val="single"/>
    </w:rPr>
  </w:style>
  <w:style w:type="character" w:styleId="LineNumbering">
    <w:name w:val="Line Numbering"/>
    <w:qFormat/>
    <w:rPr/>
  </w:style>
  <w:style w:type="character" w:styleId="annotationreference">
    <w:name w:val="annotation reference"/>
    <w:basedOn w:val="DefaultParagraphFont"/>
    <w:uiPriority w:val="99"/>
    <w:semiHidden/>
    <w:unhideWhenUsed/>
    <w:qFormat/>
    <w:rsid w:val="00225a73"/>
    <w:rPr>
      <w:sz w:val="16"/>
      <w:szCs w:val="16"/>
    </w:rPr>
  </w:style>
  <w:style w:type="character" w:styleId="TextodecomentrioChar" w:customStyle="1">
    <w:name w:val="Texto de comentário Char"/>
    <w:basedOn w:val="DefaultParagraphFont"/>
    <w:uiPriority w:val="99"/>
    <w:semiHidden/>
    <w:qFormat/>
    <w:rsid w:val="00225a73"/>
    <w:rPr>
      <w:rFonts w:cs="Mangal"/>
      <w:sz w:val="20"/>
      <w:szCs w:val="18"/>
    </w:rPr>
  </w:style>
  <w:style w:type="character" w:styleId="AssuntodocomentrioChar" w:customStyle="1">
    <w:name w:val="Assunto do comentário Char"/>
    <w:basedOn w:val="TextodecomentrioChar"/>
    <w:link w:val="annotationsubject"/>
    <w:uiPriority w:val="99"/>
    <w:semiHidden/>
    <w:qFormat/>
    <w:rsid w:val="00225a73"/>
    <w:rPr>
      <w:rFonts w:cs="Mangal"/>
      <w:b/>
      <w:bCs/>
      <w:sz w:val="20"/>
      <w:szCs w:val="18"/>
    </w:rPr>
  </w:style>
  <w:style w:type="character" w:styleId="LineNumber">
    <w:name w:val="Line Number"/>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ndice" w:customStyle="1">
    <w:name w:val="Índice"/>
    <w:basedOn w:val="Normal"/>
    <w:qFormat/>
    <w:pPr>
      <w:suppressLineNumbers/>
    </w:pPr>
    <w:rPr/>
  </w:style>
  <w:style w:type="paragraph" w:styleId="Title">
    <w:name w:val="Title"/>
    <w:basedOn w:val="LO-normal"/>
    <w:next w:val="BodyText"/>
    <w:uiPriority w:val="10"/>
    <w:qFormat/>
    <w:pPr>
      <w:keepNext w:val="true"/>
      <w:keepLines/>
      <w:spacing w:before="480" w:after="120"/>
    </w:pPr>
    <w:rPr>
      <w:b/>
      <w:sz w:val="72"/>
      <w:szCs w:val="72"/>
    </w:rPr>
  </w:style>
  <w:style w:type="paragraph" w:styleId="LO-normal" w:customStyle="1">
    <w:name w:val="LO-normal"/>
    <w:qFormat/>
    <w:pPr>
      <w:widowControl/>
      <w:suppressAutoHyphens w:val="true"/>
      <w:bidi w:val="0"/>
      <w:spacing w:before="0" w:after="0"/>
      <w:jc w:val="left"/>
    </w:pPr>
    <w:rPr>
      <w:rFonts w:ascii="Times New Roman" w:hAnsi="Times New Roman" w:eastAsia="NSimSun" w:cs="Arial"/>
      <w:color w:val="auto"/>
      <w:kern w:val="0"/>
      <w:sz w:val="24"/>
      <w:szCs w:val="24"/>
      <w:lang w:val="pt-BR" w:eastAsia="zh-CN" w:bidi="hi-IN"/>
    </w:rPr>
  </w:style>
  <w:style w:type="paragraph" w:styleId="Subtitle">
    <w:name w:val="Subtitle"/>
    <w:basedOn w:val="LO-normal"/>
    <w:next w:val="LO-normal"/>
    <w:uiPriority w:val="11"/>
    <w:qFormat/>
    <w:pPr>
      <w:keepNext w:val="true"/>
      <w:keepLines/>
      <w:spacing w:before="360" w:after="80"/>
    </w:pPr>
    <w:rPr>
      <w:rFonts w:ascii="Georgia" w:hAnsi="Georgia" w:eastAsia="Georgia" w:cs="Georgia"/>
      <w:i/>
      <w:color w:val="666666"/>
      <w:sz w:val="48"/>
      <w:szCs w:val="4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name w:val="Cabeçalho e rodapé2"/>
    <w:basedOn w:val="Normal"/>
    <w:qFormat/>
    <w:pPr/>
    <w:rPr/>
  </w:style>
  <w:style w:type="paragraph" w:styleId="Header">
    <w:name w:val="Header"/>
    <w:basedOn w:val="CabealhoeRodap"/>
    <w:pPr/>
    <w:rPr/>
  </w:style>
  <w:style w:type="paragraph" w:styleId="Footer">
    <w:name w:val="Footer"/>
    <w:basedOn w:val="CabealhoeRodap"/>
    <w:pPr/>
    <w:rPr/>
  </w:style>
  <w:style w:type="paragraph" w:styleId="AnnotationText">
    <w:name w:val="Annotation Text"/>
    <w:basedOn w:val="Normal"/>
    <w:link w:val="TextodecomentrioChar"/>
    <w:uiPriority w:val="99"/>
    <w:semiHidden/>
    <w:unhideWhenUsed/>
    <w:rsid w:val="00225a73"/>
    <w:pPr/>
    <w:rPr>
      <w:rFonts w:cs="Mangal"/>
      <w:sz w:val="20"/>
      <w:szCs w:val="18"/>
    </w:rPr>
  </w:style>
  <w:style w:type="paragraph" w:styleId="annotationsubject">
    <w:name w:val="annotation subject"/>
    <w:basedOn w:val="AnnotationText"/>
    <w:next w:val="AnnotationText"/>
    <w:link w:val="AssuntodocomentrioChar"/>
    <w:uiPriority w:val="99"/>
    <w:semiHidden/>
    <w:unhideWhenUsed/>
    <w:qFormat/>
    <w:rsid w:val="00225a73"/>
    <w:pPr/>
    <w:rPr>
      <w:b/>
      <w:bCs/>
    </w:rPr>
  </w:style>
  <w:style w:type="paragraph" w:styleId="Revision">
    <w:name w:val="Revision"/>
    <w:uiPriority w:val="99"/>
    <w:semiHidden/>
    <w:qFormat/>
    <w:rsid w:val="00f96606"/>
    <w:pPr>
      <w:widowControl/>
      <w:suppressAutoHyphens w:val="false"/>
      <w:bidi w:val="0"/>
      <w:spacing w:before="0" w:after="0"/>
      <w:jc w:val="left"/>
    </w:pPr>
    <w:rPr>
      <w:rFonts w:cs="Mangal" w:ascii="Times New Roman" w:hAnsi="Times New Roman" w:eastAsia="NSimSun"/>
      <w:color w:val="auto"/>
      <w:kern w:val="0"/>
      <w:sz w:val="24"/>
      <w:szCs w:val="21"/>
      <w:lang w:val="pt-BR" w:eastAsia="zh-CN" w:bidi="hi-I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6C6D4-9FBA-4E8B-A496-B340DD595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LibreOffice/24.2.5.2$Windows_X86_64 LibreOffice_project/bffef4ea93e59bebbeaf7f431bb02b1a39ee8a59</Application>
  <AppVersion>15.0000</AppVersion>
  <Pages>4</Pages>
  <Words>1530</Words>
  <Characters>7515</Characters>
  <CharactersWithSpaces>8911</CharactersWithSpaces>
  <Paragraphs>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2025-01-28T21:47:00Z</dcterms:created>
  <dc:creator>Sinara Gomes</dc:creator>
  <dc:description/>
  <dc:language>pt-BR</dc:language>
  <cp:lastModifiedBy/>
  <dcterms:modified xsi:type="dcterms:W3CDTF">2025-02-17T13:02:42Z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